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CC472" w14:textId="77777777" w:rsidR="00BC1ABE" w:rsidRPr="00FE65AD" w:rsidRDefault="00BC1ABE" w:rsidP="00BC1ABE">
      <w:pPr>
        <w:pStyle w:val="Nzev"/>
        <w:pBdr>
          <w:bottom w:val="single" w:sz="4" w:space="1" w:color="auto"/>
        </w:pBdr>
        <w:ind w:firstLine="0"/>
        <w:jc w:val="left"/>
        <w:rPr>
          <w:rFonts w:ascii="Calibri" w:hAnsi="Calibri" w:cs="Arial"/>
          <w:i w:val="0"/>
          <w:iCs w:val="0"/>
          <w:sz w:val="32"/>
          <w:szCs w:val="32"/>
        </w:rPr>
      </w:pPr>
      <w:r w:rsidRPr="00FE65AD">
        <w:rPr>
          <w:rFonts w:ascii="Calibri" w:hAnsi="Calibri" w:cs="Arial"/>
          <w:i w:val="0"/>
          <w:iCs w:val="0"/>
          <w:sz w:val="32"/>
          <w:szCs w:val="32"/>
        </w:rPr>
        <w:t>Otázky k závěrečným zkouškám</w:t>
      </w:r>
      <w:r w:rsidR="0076481B" w:rsidRPr="00FE65AD">
        <w:rPr>
          <w:rFonts w:ascii="Calibri" w:hAnsi="Calibri" w:cs="Arial"/>
          <w:i w:val="0"/>
          <w:iCs w:val="0"/>
          <w:sz w:val="32"/>
          <w:szCs w:val="32"/>
        </w:rPr>
        <w:t xml:space="preserve"> IWT a IWE</w:t>
      </w:r>
      <w:r w:rsidRPr="00FE65AD">
        <w:rPr>
          <w:rFonts w:ascii="Calibri" w:hAnsi="Calibri" w:cs="Arial"/>
          <w:i w:val="0"/>
          <w:iCs w:val="0"/>
          <w:sz w:val="32"/>
          <w:szCs w:val="32"/>
        </w:rPr>
        <w:t xml:space="preserve"> </w:t>
      </w:r>
    </w:p>
    <w:p w14:paraId="4379135E" w14:textId="77777777" w:rsidR="00BC1ABE" w:rsidRPr="00457261" w:rsidRDefault="00BC1ABE" w:rsidP="00BC1ABE">
      <w:pPr>
        <w:pStyle w:val="Nadpis1"/>
        <w:rPr>
          <w:rFonts w:ascii="Calibri" w:hAnsi="Calibri"/>
          <w:sz w:val="24"/>
          <w:szCs w:val="24"/>
          <w:u w:val="single"/>
        </w:rPr>
      </w:pPr>
      <w:r w:rsidRPr="00457261">
        <w:rPr>
          <w:rFonts w:ascii="Calibri" w:hAnsi="Calibri"/>
          <w:sz w:val="24"/>
          <w:szCs w:val="24"/>
          <w:u w:val="single"/>
        </w:rPr>
        <w:t>Technologie svařování a svařovací zařízení</w:t>
      </w:r>
    </w:p>
    <w:p w14:paraId="16E8E1B4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T1</w:t>
      </w:r>
      <w:r w:rsidRPr="00457261">
        <w:rPr>
          <w:rFonts w:ascii="Calibri" w:hAnsi="Calibri" w:cs="Arial"/>
        </w:rPr>
        <w:tab/>
        <w:t xml:space="preserve">Základní charakteristika svařování tavného a </w:t>
      </w:r>
      <w:r w:rsidR="00EA32A2" w:rsidRPr="00457261">
        <w:rPr>
          <w:rFonts w:ascii="Calibri" w:hAnsi="Calibri" w:cs="Arial"/>
        </w:rPr>
        <w:t>tlakového</w:t>
      </w:r>
      <w:r w:rsidRPr="00457261">
        <w:rPr>
          <w:rFonts w:ascii="Calibri" w:hAnsi="Calibri" w:cs="Arial"/>
        </w:rPr>
        <w:t xml:space="preserve">. Rozdělení svařování podle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nosiče energie a podle stupně mechanizace. Metody</w:t>
      </w:r>
      <w:r w:rsidR="001F40A6"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 xml:space="preserve">svařování, terminologie,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označování metod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dle ČSN EN ISO 4063, polohy svařování dle normy </w:t>
      </w:r>
      <w:r w:rsidR="00AF61A0" w:rsidRPr="00457261">
        <w:rPr>
          <w:rFonts w:ascii="Calibri" w:hAnsi="Calibri" w:cs="Arial"/>
        </w:rPr>
        <w:t xml:space="preserve">ČSN EN </w:t>
      </w:r>
      <w:r w:rsidRPr="00457261">
        <w:rPr>
          <w:rFonts w:ascii="Calibri" w:hAnsi="Calibri" w:cs="Arial"/>
        </w:rPr>
        <w:t xml:space="preserve">ISO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6947.</w:t>
      </w:r>
    </w:p>
    <w:p w14:paraId="7F278716" w14:textId="77777777" w:rsidR="001372C6" w:rsidRPr="00457261" w:rsidRDefault="001372C6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</w:t>
      </w:r>
      <w:r w:rsidRPr="00457261">
        <w:rPr>
          <w:rFonts w:ascii="Calibri" w:hAnsi="Calibri" w:cs="Arial"/>
        </w:rPr>
        <w:t xml:space="preserve">: </w:t>
      </w:r>
      <w:r w:rsidR="00AF61A0" w:rsidRPr="00457261">
        <w:rPr>
          <w:rFonts w:ascii="Calibri" w:hAnsi="Calibri" w:cs="Arial"/>
        </w:rPr>
        <w:t xml:space="preserve">Vysvětlete technologii svařování 112 a 114 dle ČSN EN ISO 4063. </w:t>
      </w:r>
    </w:p>
    <w:p w14:paraId="2A7648E3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16D6E38A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T2</w:t>
      </w:r>
      <w:r w:rsidRPr="00457261">
        <w:rPr>
          <w:rFonts w:ascii="Calibri" w:hAnsi="Calibri" w:cs="Arial"/>
        </w:rPr>
        <w:tab/>
        <w:t xml:space="preserve">Plamenové svařování –  princip metody, výhody, nevýhody, pracovní plyny, jejich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vlastnosti,</w:t>
      </w:r>
      <w:r w:rsidR="00141E92"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>skladování a manipulace s nimi. Použití plamenového svařování.</w:t>
      </w:r>
    </w:p>
    <w:p w14:paraId="4CE3EC04" w14:textId="77777777" w:rsidR="001F100B" w:rsidRPr="00457261" w:rsidRDefault="001F100B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 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Způsob výroby acetylenu a kyslíku</w:t>
      </w:r>
      <w:r w:rsidR="00D31637" w:rsidRPr="00457261">
        <w:rPr>
          <w:rFonts w:ascii="Calibri" w:hAnsi="Calibri" w:cs="Arial"/>
        </w:rPr>
        <w:t>.</w:t>
      </w:r>
    </w:p>
    <w:p w14:paraId="5EE228D9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2545ED0B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T3</w:t>
      </w:r>
      <w:r w:rsidRPr="00457261">
        <w:rPr>
          <w:rFonts w:ascii="Calibri" w:hAnsi="Calibri" w:cs="Arial"/>
        </w:rPr>
        <w:tab/>
      </w:r>
      <w:proofErr w:type="spellStart"/>
      <w:r w:rsidRPr="00457261">
        <w:rPr>
          <w:rFonts w:ascii="Calibri" w:hAnsi="Calibri" w:cs="Arial"/>
        </w:rPr>
        <w:t>Kyslíko</w:t>
      </w:r>
      <w:proofErr w:type="spellEnd"/>
      <w:r w:rsidRPr="00457261">
        <w:rPr>
          <w:rFonts w:ascii="Calibri" w:hAnsi="Calibri" w:cs="Arial"/>
        </w:rPr>
        <w:t xml:space="preserve">-acetylenový plamen – druhy plamene a jejich použití. Hořáky, přídavné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materiály, svařovací technika vpřed a vzad. Typické problémy. Bezpečnost práce a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zdravotní rizika</w:t>
      </w:r>
      <w:r w:rsidR="001F100B" w:rsidRPr="00457261">
        <w:rPr>
          <w:rFonts w:ascii="Calibri" w:hAnsi="Calibri" w:cs="Arial"/>
        </w:rPr>
        <w:t xml:space="preserve"> při </w:t>
      </w:r>
      <w:r w:rsidR="00FE65AD" w:rsidRPr="00457261">
        <w:rPr>
          <w:rFonts w:ascii="Calibri" w:hAnsi="Calibri" w:cs="Arial"/>
        </w:rPr>
        <w:tab/>
      </w:r>
      <w:r w:rsidR="001F100B" w:rsidRPr="00457261">
        <w:rPr>
          <w:rFonts w:ascii="Calibri" w:hAnsi="Calibri" w:cs="Arial"/>
        </w:rPr>
        <w:t>svařování plamenem.</w:t>
      </w:r>
    </w:p>
    <w:p w14:paraId="06A37B2B" w14:textId="77777777" w:rsidR="001F100B" w:rsidRPr="00457261" w:rsidRDefault="001F100B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Rovnice spalování </w:t>
      </w:r>
      <w:proofErr w:type="spellStart"/>
      <w:r w:rsidRPr="00457261">
        <w:rPr>
          <w:rFonts w:ascii="Calibri" w:hAnsi="Calibri" w:cs="Arial"/>
        </w:rPr>
        <w:t>kyslíko</w:t>
      </w:r>
      <w:proofErr w:type="spellEnd"/>
      <w:r w:rsidRPr="00457261">
        <w:rPr>
          <w:rFonts w:ascii="Calibri" w:hAnsi="Calibri" w:cs="Arial"/>
        </w:rPr>
        <w:t>-acetylenového plamene</w:t>
      </w:r>
      <w:r w:rsidR="00D31637" w:rsidRPr="00457261">
        <w:rPr>
          <w:rFonts w:ascii="Calibri" w:hAnsi="Calibri" w:cs="Arial"/>
        </w:rPr>
        <w:t>.</w:t>
      </w:r>
    </w:p>
    <w:p w14:paraId="48B8CEA0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74DBBE31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T4</w:t>
      </w:r>
      <w:r w:rsidRPr="00457261">
        <w:rPr>
          <w:rFonts w:ascii="Calibri" w:hAnsi="Calibri" w:cs="Arial"/>
        </w:rPr>
        <w:tab/>
      </w:r>
      <w:r w:rsidR="00357462" w:rsidRPr="00457261">
        <w:rPr>
          <w:rFonts w:ascii="Calibri" w:hAnsi="Calibri" w:cs="Arial"/>
        </w:rPr>
        <w:t xml:space="preserve">Základy elektrotechniky. </w:t>
      </w:r>
      <w:r w:rsidRPr="00457261">
        <w:rPr>
          <w:rFonts w:ascii="Calibri" w:hAnsi="Calibri" w:cs="Arial"/>
        </w:rPr>
        <w:t xml:space="preserve">Proud, napětí, elektrický odpor. Ohmův zákon, polarita a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druhy proudu používané při svařování.</w:t>
      </w:r>
      <w:r w:rsidR="007F61D6" w:rsidRPr="00457261">
        <w:rPr>
          <w:rFonts w:ascii="Calibri" w:hAnsi="Calibri" w:cs="Arial"/>
        </w:rPr>
        <w:t xml:space="preserve"> P</w:t>
      </w:r>
      <w:r w:rsidRPr="00457261">
        <w:rPr>
          <w:rFonts w:ascii="Calibri" w:hAnsi="Calibri" w:cs="Arial"/>
        </w:rPr>
        <w:t>aralelní a sériové zapojení</w:t>
      </w:r>
      <w:r w:rsidR="007F61D6" w:rsidRPr="00457261">
        <w:rPr>
          <w:rFonts w:ascii="Calibri" w:hAnsi="Calibri" w:cs="Arial"/>
        </w:rPr>
        <w:t xml:space="preserve"> rezistorů</w:t>
      </w:r>
      <w:r w:rsidRPr="00457261">
        <w:rPr>
          <w:rFonts w:ascii="Calibri" w:hAnsi="Calibri" w:cs="Arial"/>
        </w:rPr>
        <w:t xml:space="preserve">.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Bez</w:t>
      </w:r>
      <w:r w:rsidR="007F61D6" w:rsidRPr="00457261">
        <w:rPr>
          <w:rFonts w:ascii="Calibri" w:hAnsi="Calibri" w:cs="Arial"/>
        </w:rPr>
        <w:t>pečnost</w:t>
      </w:r>
      <w:r w:rsidRPr="00457261">
        <w:rPr>
          <w:rFonts w:ascii="Calibri" w:hAnsi="Calibri" w:cs="Arial"/>
        </w:rPr>
        <w:t xml:space="preserve"> práce a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zdravotní rizika</w:t>
      </w:r>
      <w:r w:rsidR="007F61D6" w:rsidRPr="00457261">
        <w:rPr>
          <w:rFonts w:ascii="Calibri" w:hAnsi="Calibri" w:cs="Arial"/>
        </w:rPr>
        <w:t xml:space="preserve"> při svařování elektrickým obloukem.</w:t>
      </w:r>
    </w:p>
    <w:p w14:paraId="2D1C577C" w14:textId="77777777" w:rsidR="00357462" w:rsidRPr="00457261" w:rsidRDefault="00357462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 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Popište aktivní a pasivní prvky elektrických obvodů</w:t>
      </w:r>
      <w:r w:rsidR="00D31637" w:rsidRPr="00457261">
        <w:rPr>
          <w:rFonts w:ascii="Calibri" w:hAnsi="Calibri" w:cs="Arial"/>
        </w:rPr>
        <w:t>.</w:t>
      </w:r>
    </w:p>
    <w:p w14:paraId="3355094A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  <w:highlight w:val="yellow"/>
        </w:rPr>
      </w:pPr>
    </w:p>
    <w:p w14:paraId="60521C2B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T5</w:t>
      </w:r>
      <w:r w:rsidRPr="00457261">
        <w:rPr>
          <w:rFonts w:ascii="Calibri" w:hAnsi="Calibri" w:cs="Arial"/>
        </w:rPr>
        <w:tab/>
        <w:t xml:space="preserve">Elektrický oblouk – vznik, </w:t>
      </w:r>
      <w:r w:rsidR="00357462" w:rsidRPr="00457261">
        <w:rPr>
          <w:rFonts w:ascii="Calibri" w:hAnsi="Calibri" w:cs="Arial"/>
        </w:rPr>
        <w:t xml:space="preserve">rozdělení částí elektrického oblouku, </w:t>
      </w:r>
      <w:r w:rsidRPr="00457261">
        <w:rPr>
          <w:rFonts w:ascii="Calibri" w:hAnsi="Calibri" w:cs="Arial"/>
        </w:rPr>
        <w:t xml:space="preserve">rozložení napětí a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teploty</w:t>
      </w:r>
      <w:r w:rsidR="00357462" w:rsidRPr="00457261">
        <w:rPr>
          <w:rFonts w:ascii="Calibri" w:hAnsi="Calibri" w:cs="Arial"/>
        </w:rPr>
        <w:t xml:space="preserve"> na</w:t>
      </w:r>
      <w:r w:rsidR="00141E92"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 xml:space="preserve">oblouku, jeho vlastnosti při stejnosměrném a střídavém proudu, přenos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kovu. Vliv magnetického pole, foukání oblouku a jeho omezení. Stabilita oblouku.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Statická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charakteristika oblouku.</w:t>
      </w:r>
    </w:p>
    <w:p w14:paraId="490F97FB" w14:textId="77777777" w:rsidR="00357462" w:rsidRPr="00457261" w:rsidRDefault="00357462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 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Popište princip ionizace, disociace a rekombinace</w:t>
      </w:r>
      <w:r w:rsidR="00D31637" w:rsidRPr="00457261">
        <w:rPr>
          <w:rFonts w:ascii="Calibri" w:hAnsi="Calibri" w:cs="Arial"/>
        </w:rPr>
        <w:t>.</w:t>
      </w:r>
    </w:p>
    <w:p w14:paraId="76464369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0094FB13" w14:textId="77777777" w:rsidR="00E32212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</w:rPr>
        <w:t>T6</w:t>
      </w:r>
      <w:r w:rsidRPr="00457261">
        <w:rPr>
          <w:rFonts w:ascii="Calibri" w:hAnsi="Calibri" w:cs="Arial"/>
        </w:rPr>
        <w:tab/>
        <w:t xml:space="preserve">Zdroje svařovacího proudu pro obloukové svařování – rozdělení podle druhu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proudu.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Statická charakteristika zdroje, její druhy a použití. Dynamická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charakteristika zdroje.</w:t>
      </w:r>
    </w:p>
    <w:p w14:paraId="6E70B8FA" w14:textId="77777777" w:rsidR="00BC1ABE" w:rsidRPr="00457261" w:rsidRDefault="00E32212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 xml:space="preserve">           </w:t>
      </w:r>
      <w:r w:rsidR="00FE65AD" w:rsidRPr="00457261">
        <w:rPr>
          <w:rFonts w:ascii="Calibri" w:hAnsi="Calibri" w:cs="Arial"/>
          <w:b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Uveďte a vysvětlete rovnici normalizovaného průběhu napětí pro metody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obloukového svařování</w:t>
      </w:r>
      <w:r w:rsidR="005D0C1B" w:rsidRPr="00457261">
        <w:rPr>
          <w:rFonts w:ascii="Calibri" w:hAnsi="Calibri" w:cs="Arial"/>
        </w:rPr>
        <w:t xml:space="preserve"> 141 a 135 dle ČSN EN ISO 4063.</w:t>
      </w:r>
    </w:p>
    <w:p w14:paraId="75754E0C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30401813" w14:textId="77777777" w:rsidR="00BC1ABE" w:rsidRPr="00457261" w:rsidRDefault="00BC1ABE" w:rsidP="00FE65AD">
      <w:pPr>
        <w:tabs>
          <w:tab w:val="left" w:pos="851"/>
        </w:tabs>
        <w:ind w:left="851" w:hanging="851"/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T7</w:t>
      </w:r>
      <w:r w:rsidRPr="00457261">
        <w:rPr>
          <w:rFonts w:ascii="Calibri" w:hAnsi="Calibri" w:cs="Arial"/>
        </w:rPr>
        <w:tab/>
        <w:t>Zdroje svařovacího proudu pro obloukové svařování – použití pro jednotlivé metody svařování, stabilita procesu, napětí naprá</w:t>
      </w:r>
      <w:r w:rsidR="00415176" w:rsidRPr="00457261">
        <w:rPr>
          <w:rFonts w:ascii="Calibri" w:hAnsi="Calibri" w:cs="Arial"/>
        </w:rPr>
        <w:t>zdno, pracovní bod,</w:t>
      </w:r>
      <w:r w:rsidR="005A6CC8" w:rsidRPr="00457261">
        <w:rPr>
          <w:rFonts w:ascii="Calibri" w:hAnsi="Calibri" w:cs="Arial"/>
        </w:rPr>
        <w:t xml:space="preserve"> dovolený</w:t>
      </w:r>
      <w:r w:rsidR="00415176" w:rsidRPr="00457261">
        <w:rPr>
          <w:rFonts w:ascii="Calibri" w:hAnsi="Calibri" w:cs="Arial"/>
        </w:rPr>
        <w:t xml:space="preserve"> zatěžovatel</w:t>
      </w:r>
      <w:r w:rsidRPr="00457261">
        <w:rPr>
          <w:rFonts w:ascii="Calibri" w:hAnsi="Calibri" w:cs="Arial"/>
        </w:rPr>
        <w:t>.</w:t>
      </w:r>
      <w:r w:rsidR="00415176" w:rsidRPr="00457261">
        <w:rPr>
          <w:rFonts w:ascii="Calibri" w:hAnsi="Calibri" w:cs="Arial"/>
        </w:rPr>
        <w:t xml:space="preserve"> Regulace délky oblouku pomocí statické charakteristiky zdroje proudu.</w:t>
      </w:r>
    </w:p>
    <w:p w14:paraId="25E8522B" w14:textId="77777777" w:rsidR="00BC1ABE" w:rsidRPr="00457261" w:rsidRDefault="005A6CC8" w:rsidP="00FE65AD">
      <w:pPr>
        <w:tabs>
          <w:tab w:val="left" w:pos="851"/>
        </w:tabs>
        <w:ind w:left="851" w:hanging="851"/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Popište povinné údaje výkonových štítků svařovacích zdrojů podle </w:t>
      </w:r>
      <w:r w:rsidRPr="00457261">
        <w:rPr>
          <w:rFonts w:ascii="Calibri" w:hAnsi="Calibri" w:cs="Arial"/>
          <w:bCs/>
          <w:iCs/>
        </w:rPr>
        <w:t>ČSN EN 60 974-1</w:t>
      </w:r>
      <w:r w:rsidR="00D31637" w:rsidRPr="00457261">
        <w:rPr>
          <w:rFonts w:ascii="Calibri" w:hAnsi="Calibri" w:cs="Arial"/>
          <w:bCs/>
          <w:iCs/>
        </w:rPr>
        <w:t>.</w:t>
      </w:r>
    </w:p>
    <w:p w14:paraId="5CA4F71D" w14:textId="77777777" w:rsidR="003917A5" w:rsidRPr="00457261" w:rsidRDefault="003917A5" w:rsidP="00FE65AD">
      <w:pPr>
        <w:tabs>
          <w:tab w:val="left" w:pos="851"/>
        </w:tabs>
        <w:ind w:left="851" w:hanging="851"/>
        <w:rPr>
          <w:rFonts w:ascii="Calibri" w:hAnsi="Calibri" w:cs="Arial"/>
        </w:rPr>
      </w:pPr>
    </w:p>
    <w:p w14:paraId="3FA8F5EB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T8</w:t>
      </w:r>
      <w:r w:rsidRPr="00457261">
        <w:rPr>
          <w:rFonts w:ascii="Calibri" w:hAnsi="Calibri" w:cs="Arial"/>
        </w:rPr>
        <w:tab/>
        <w:t xml:space="preserve">Principy svařování metodami MIG, MAG, </w:t>
      </w:r>
      <w:proofErr w:type="spellStart"/>
      <w:r w:rsidRPr="00457261">
        <w:rPr>
          <w:rFonts w:ascii="Calibri" w:hAnsi="Calibri" w:cs="Arial"/>
        </w:rPr>
        <w:t>WIG</w:t>
      </w:r>
      <w:proofErr w:type="spellEnd"/>
      <w:r w:rsidRPr="00457261">
        <w:rPr>
          <w:rFonts w:ascii="Calibri" w:hAnsi="Calibri" w:cs="Arial"/>
        </w:rPr>
        <w:t xml:space="preserve"> – princip</w:t>
      </w:r>
      <w:r w:rsidR="00C73179" w:rsidRPr="00457261">
        <w:rPr>
          <w:rFonts w:ascii="Calibri" w:hAnsi="Calibri" w:cs="Arial"/>
        </w:rPr>
        <w:t>y</w:t>
      </w:r>
      <w:r w:rsidRPr="00457261">
        <w:rPr>
          <w:rFonts w:ascii="Calibri" w:hAnsi="Calibri" w:cs="Arial"/>
        </w:rPr>
        <w:t xml:space="preserve"> metod, výhody, nevýhody,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svařovací zařízení, ochranné plyny, přídavné materiály, příprava svarových ploch.</w:t>
      </w:r>
    </w:p>
    <w:p w14:paraId="4FEEFECE" w14:textId="77777777" w:rsidR="00E34C52" w:rsidRPr="00457261" w:rsidRDefault="00141E92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E34C52" w:rsidRPr="00457261">
        <w:rPr>
          <w:rFonts w:ascii="Calibri" w:hAnsi="Calibri" w:cs="Arial"/>
          <w:b/>
        </w:rPr>
        <w:t>IWE:</w:t>
      </w:r>
      <w:r w:rsidR="00E34C52" w:rsidRPr="00457261">
        <w:rPr>
          <w:rFonts w:ascii="Calibri" w:hAnsi="Calibri" w:cs="Arial"/>
        </w:rPr>
        <w:t xml:space="preserve"> Popište způsob dezoxidace svarového kovu oceli u metody MAG</w:t>
      </w:r>
      <w:r w:rsidR="00D31637" w:rsidRPr="00457261">
        <w:rPr>
          <w:rFonts w:ascii="Calibri" w:hAnsi="Calibri" w:cs="Arial"/>
        </w:rPr>
        <w:t>.</w:t>
      </w:r>
      <w:r w:rsidR="00E34C52" w:rsidRPr="00457261">
        <w:rPr>
          <w:rFonts w:ascii="Calibri" w:hAnsi="Calibri" w:cs="Arial"/>
        </w:rPr>
        <w:t xml:space="preserve"> </w:t>
      </w:r>
    </w:p>
    <w:p w14:paraId="1EB1F4C9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lastRenderedPageBreak/>
        <w:t>T9</w:t>
      </w:r>
      <w:r w:rsidRPr="00457261">
        <w:rPr>
          <w:rFonts w:ascii="Calibri" w:hAnsi="Calibri" w:cs="Arial"/>
        </w:rPr>
        <w:tab/>
        <w:t>Svařování TIG (</w:t>
      </w:r>
      <w:proofErr w:type="spellStart"/>
      <w:r w:rsidRPr="00457261">
        <w:rPr>
          <w:rFonts w:ascii="Calibri" w:hAnsi="Calibri" w:cs="Arial"/>
        </w:rPr>
        <w:t>WIG</w:t>
      </w:r>
      <w:proofErr w:type="spellEnd"/>
      <w:r w:rsidRPr="00457261">
        <w:rPr>
          <w:rFonts w:ascii="Calibri" w:hAnsi="Calibri" w:cs="Arial"/>
        </w:rPr>
        <w:t xml:space="preserve">) – princip, svařovací zařízení. Výhody, nevýhody, přídavné </w:t>
      </w:r>
      <w:r w:rsidR="00141E92" w:rsidRPr="00457261">
        <w:rPr>
          <w:rFonts w:ascii="Calibri" w:hAnsi="Calibri" w:cs="Arial"/>
        </w:rPr>
        <w:tab/>
      </w:r>
      <w:proofErr w:type="spellStart"/>
      <w:r w:rsidRPr="00457261">
        <w:rPr>
          <w:rFonts w:ascii="Calibri" w:hAnsi="Calibri" w:cs="Arial"/>
        </w:rPr>
        <w:t>materiály,ochranné</w:t>
      </w:r>
      <w:proofErr w:type="spellEnd"/>
      <w:r w:rsidRPr="00457261">
        <w:rPr>
          <w:rFonts w:ascii="Calibri" w:hAnsi="Calibri" w:cs="Arial"/>
        </w:rPr>
        <w:t xml:space="preserve"> plyny a jejich značení. Svařovací hořáky a typy elektrod.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Způsoby zapalování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oblouku.</w:t>
      </w:r>
      <w:r w:rsidR="00E23961" w:rsidRPr="00457261">
        <w:rPr>
          <w:rFonts w:ascii="Calibri" w:hAnsi="Calibri" w:cs="Arial"/>
        </w:rPr>
        <w:t xml:space="preserve"> Speciální způsoby svařování, t</w:t>
      </w:r>
      <w:r w:rsidRPr="00457261">
        <w:rPr>
          <w:rFonts w:ascii="Calibri" w:hAnsi="Calibri" w:cs="Arial"/>
        </w:rPr>
        <w:t>ypické problémy.</w:t>
      </w:r>
    </w:p>
    <w:p w14:paraId="2C089598" w14:textId="77777777" w:rsidR="00E34C52" w:rsidRPr="00457261" w:rsidRDefault="00141E92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E34C52" w:rsidRPr="00457261">
        <w:rPr>
          <w:rFonts w:ascii="Calibri" w:hAnsi="Calibri" w:cs="Arial"/>
          <w:b/>
        </w:rPr>
        <w:t>IWE:</w:t>
      </w:r>
      <w:r w:rsidR="00E34C52" w:rsidRPr="00457261">
        <w:rPr>
          <w:rFonts w:ascii="Calibri" w:hAnsi="Calibri" w:cs="Arial"/>
        </w:rPr>
        <w:t xml:space="preserve"> Vysvětlete princip čistícího účinku elektrického oblouku (a jeho intenzitu pro </w:t>
      </w:r>
      <w:r w:rsidRPr="00457261">
        <w:rPr>
          <w:rFonts w:ascii="Calibri" w:hAnsi="Calibri" w:cs="Arial"/>
        </w:rPr>
        <w:tab/>
      </w:r>
      <w:r w:rsidR="00E34C52" w:rsidRPr="00457261">
        <w:rPr>
          <w:rFonts w:ascii="Calibri" w:hAnsi="Calibri" w:cs="Arial"/>
        </w:rPr>
        <w:t>různé způsoby zapojení)</w:t>
      </w:r>
      <w:r w:rsidR="00D31637" w:rsidRPr="00457261">
        <w:rPr>
          <w:rFonts w:ascii="Calibri" w:hAnsi="Calibri" w:cs="Arial"/>
        </w:rPr>
        <w:t>.</w:t>
      </w:r>
    </w:p>
    <w:p w14:paraId="605FA223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4FDC0237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T1</w:t>
      </w:r>
      <w:r w:rsidR="007474AC" w:rsidRPr="00457261">
        <w:rPr>
          <w:rFonts w:ascii="Calibri" w:hAnsi="Calibri" w:cs="Arial"/>
        </w:rPr>
        <w:t>0</w:t>
      </w:r>
      <w:r w:rsidRPr="00457261">
        <w:rPr>
          <w:rFonts w:ascii="Calibri" w:hAnsi="Calibri" w:cs="Arial"/>
        </w:rPr>
        <w:tab/>
        <w:t>Svařování MIG/MAG – princip, použití,</w:t>
      </w:r>
      <w:r w:rsidR="007474AC"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 xml:space="preserve">výhody, nevýhody, způsoby přenosu kovu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v oblouku,</w:t>
      </w:r>
      <w:r w:rsidR="00141E92"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 xml:space="preserve">zdroje svařovacího proudu a jejich statická charakteristika, svařovací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parametry, svařovací zařízení. Bezpečnost práce a zdravotní rizika.</w:t>
      </w:r>
      <w:r w:rsidR="007474AC" w:rsidRPr="00457261">
        <w:rPr>
          <w:rFonts w:ascii="Calibri" w:hAnsi="Calibri" w:cs="Arial"/>
        </w:rPr>
        <w:t xml:space="preserve"> Typické </w:t>
      </w:r>
      <w:r w:rsidR="00141E92" w:rsidRPr="00457261">
        <w:rPr>
          <w:rFonts w:ascii="Calibri" w:hAnsi="Calibri" w:cs="Arial"/>
        </w:rPr>
        <w:tab/>
      </w:r>
      <w:r w:rsidR="007474AC" w:rsidRPr="00457261">
        <w:rPr>
          <w:rFonts w:ascii="Calibri" w:hAnsi="Calibri" w:cs="Arial"/>
        </w:rPr>
        <w:t>problémy.</w:t>
      </w:r>
    </w:p>
    <w:p w14:paraId="464DC83B" w14:textId="77777777" w:rsidR="00BC1ABE" w:rsidRPr="00457261" w:rsidRDefault="00141E92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FD7051" w:rsidRPr="00457261">
        <w:rPr>
          <w:rFonts w:ascii="Calibri" w:hAnsi="Calibri" w:cs="Arial"/>
          <w:b/>
        </w:rPr>
        <w:t>IWE:</w:t>
      </w:r>
      <w:r w:rsidR="00FD7051" w:rsidRPr="00457261">
        <w:rPr>
          <w:rFonts w:ascii="Calibri" w:hAnsi="Calibri" w:cs="Arial"/>
        </w:rPr>
        <w:t xml:space="preserve"> Zakreslete a popište průběh proudu a napětí v závislosti na čase, při zkratovém </w:t>
      </w:r>
      <w:r w:rsidR="00CE5E8C" w:rsidRPr="00457261">
        <w:rPr>
          <w:rFonts w:ascii="Calibri" w:hAnsi="Calibri" w:cs="Arial"/>
        </w:rPr>
        <w:tab/>
      </w:r>
      <w:r w:rsidR="00FD7051" w:rsidRPr="00457261">
        <w:rPr>
          <w:rFonts w:ascii="Calibri" w:hAnsi="Calibri" w:cs="Arial"/>
        </w:rPr>
        <w:t>a sprchovém přenosu</w:t>
      </w:r>
      <w:r w:rsidR="00D31637" w:rsidRPr="00457261">
        <w:rPr>
          <w:rFonts w:ascii="Calibri" w:hAnsi="Calibri" w:cs="Arial"/>
        </w:rPr>
        <w:t>.</w:t>
      </w:r>
    </w:p>
    <w:p w14:paraId="31074784" w14:textId="77777777" w:rsidR="00141E92" w:rsidRPr="00457261" w:rsidRDefault="00141E92" w:rsidP="00FE65AD">
      <w:pPr>
        <w:tabs>
          <w:tab w:val="left" w:pos="851"/>
        </w:tabs>
        <w:rPr>
          <w:rFonts w:ascii="Calibri" w:hAnsi="Calibri" w:cs="Arial"/>
        </w:rPr>
      </w:pPr>
    </w:p>
    <w:p w14:paraId="7F4F62C0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T1</w:t>
      </w:r>
      <w:r w:rsidR="007474AC" w:rsidRPr="00457261">
        <w:rPr>
          <w:rFonts w:ascii="Calibri" w:hAnsi="Calibri" w:cs="Arial"/>
        </w:rPr>
        <w:t>1</w:t>
      </w:r>
      <w:r w:rsidRPr="00457261">
        <w:rPr>
          <w:rFonts w:ascii="Calibri" w:hAnsi="Calibri" w:cs="Arial"/>
        </w:rPr>
        <w:tab/>
        <w:t xml:space="preserve">Speciální </w:t>
      </w:r>
      <w:r w:rsidR="00896554" w:rsidRPr="00457261">
        <w:rPr>
          <w:rFonts w:ascii="Calibri" w:hAnsi="Calibri" w:cs="Arial"/>
        </w:rPr>
        <w:t xml:space="preserve">modifikace </w:t>
      </w:r>
      <w:r w:rsidRPr="00457261">
        <w:rPr>
          <w:rFonts w:ascii="Calibri" w:hAnsi="Calibri" w:cs="Arial"/>
        </w:rPr>
        <w:t>technologie svařování MIG/MAG (</w:t>
      </w:r>
      <w:proofErr w:type="spellStart"/>
      <w:r w:rsidR="00415176" w:rsidRPr="00457261">
        <w:rPr>
          <w:rFonts w:ascii="Calibri" w:hAnsi="Calibri" w:cs="Arial"/>
        </w:rPr>
        <w:t>CMT</w:t>
      </w:r>
      <w:proofErr w:type="spellEnd"/>
      <w:r w:rsidR="00415176" w:rsidRPr="00457261">
        <w:rPr>
          <w:rFonts w:ascii="Calibri" w:hAnsi="Calibri" w:cs="Arial"/>
        </w:rPr>
        <w:t xml:space="preserve">, </w:t>
      </w:r>
      <w:proofErr w:type="spellStart"/>
      <w:r w:rsidR="00415176" w:rsidRPr="00457261">
        <w:rPr>
          <w:rFonts w:ascii="Calibri" w:hAnsi="Calibri" w:cs="Arial"/>
        </w:rPr>
        <w:t>CMT</w:t>
      </w:r>
      <w:proofErr w:type="spellEnd"/>
      <w:r w:rsidR="00415176" w:rsidRPr="00457261">
        <w:rPr>
          <w:rFonts w:ascii="Calibri" w:hAnsi="Calibri" w:cs="Arial"/>
        </w:rPr>
        <w:t xml:space="preserve"> </w:t>
      </w:r>
      <w:proofErr w:type="spellStart"/>
      <w:r w:rsidR="00415176" w:rsidRPr="00457261">
        <w:rPr>
          <w:rFonts w:ascii="Calibri" w:hAnsi="Calibri" w:cs="Arial"/>
        </w:rPr>
        <w:t>Advanced</w:t>
      </w:r>
      <w:proofErr w:type="spellEnd"/>
      <w:r w:rsidR="00415176" w:rsidRPr="00457261">
        <w:rPr>
          <w:rFonts w:ascii="Calibri" w:hAnsi="Calibri" w:cs="Arial"/>
        </w:rPr>
        <w:t xml:space="preserve">, </w:t>
      </w:r>
      <w:proofErr w:type="spellStart"/>
      <w:r w:rsidR="00415176" w:rsidRPr="00457261">
        <w:rPr>
          <w:rFonts w:ascii="Calibri" w:hAnsi="Calibri" w:cs="Arial"/>
        </w:rPr>
        <w:t>STT</w:t>
      </w:r>
      <w:proofErr w:type="spellEnd"/>
      <w:r w:rsidR="00415176" w:rsidRPr="00457261">
        <w:rPr>
          <w:rFonts w:ascii="Calibri" w:hAnsi="Calibri" w:cs="Arial"/>
        </w:rPr>
        <w:t xml:space="preserve">, </w:t>
      </w:r>
      <w:r w:rsidR="00141E92" w:rsidRPr="00457261">
        <w:rPr>
          <w:rFonts w:ascii="Calibri" w:hAnsi="Calibri" w:cs="Arial"/>
        </w:rPr>
        <w:tab/>
      </w:r>
      <w:r w:rsidR="00415176" w:rsidRPr="00457261">
        <w:rPr>
          <w:rFonts w:ascii="Calibri" w:hAnsi="Calibri" w:cs="Arial"/>
        </w:rPr>
        <w:t xml:space="preserve">Rapid Melt, </w:t>
      </w:r>
      <w:proofErr w:type="spellStart"/>
      <w:r w:rsidR="00415176" w:rsidRPr="00457261">
        <w:rPr>
          <w:rFonts w:ascii="Calibri" w:hAnsi="Calibri" w:cs="Arial"/>
        </w:rPr>
        <w:t>T.I.M.E</w:t>
      </w:r>
      <w:proofErr w:type="spellEnd"/>
      <w:r w:rsidR="00415176" w:rsidRPr="00457261">
        <w:rPr>
          <w:rFonts w:ascii="Calibri" w:hAnsi="Calibri" w:cs="Arial"/>
        </w:rPr>
        <w:t xml:space="preserve">, </w:t>
      </w:r>
      <w:r w:rsidR="005D0C1B" w:rsidRPr="00457261">
        <w:rPr>
          <w:rFonts w:ascii="Calibri" w:hAnsi="Calibri" w:cs="Arial"/>
        </w:rPr>
        <w:t>t</w:t>
      </w:r>
      <w:r w:rsidR="007474AC" w:rsidRPr="00457261">
        <w:rPr>
          <w:rFonts w:ascii="Calibri" w:hAnsi="Calibri" w:cs="Arial"/>
        </w:rPr>
        <w:t>andemové</w:t>
      </w:r>
      <w:r w:rsidR="00415176" w:rsidRPr="00457261">
        <w:rPr>
          <w:rFonts w:ascii="Calibri" w:hAnsi="Calibri" w:cs="Arial"/>
        </w:rPr>
        <w:t xml:space="preserve"> svařování, hybridní svařování)</w:t>
      </w:r>
      <w:r w:rsidRPr="00457261">
        <w:rPr>
          <w:rFonts w:ascii="Calibri" w:hAnsi="Calibri" w:cs="Arial"/>
        </w:rPr>
        <w:t>.</w:t>
      </w:r>
      <w:r w:rsidRPr="00457261">
        <w:rPr>
          <w:rFonts w:ascii="Calibri" w:hAnsi="Calibri" w:cs="Arial"/>
          <w:color w:val="FF0000"/>
        </w:rPr>
        <w:t xml:space="preserve"> </w:t>
      </w:r>
      <w:r w:rsidRPr="00457261">
        <w:rPr>
          <w:rFonts w:ascii="Calibri" w:hAnsi="Calibri" w:cs="Arial"/>
        </w:rPr>
        <w:t xml:space="preserve">Principy,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technologie, svařovací zařízení. Výhody a nevýhody použití. </w:t>
      </w:r>
    </w:p>
    <w:p w14:paraId="238C4AC0" w14:textId="77777777" w:rsidR="00896554" w:rsidRPr="00457261" w:rsidRDefault="00896554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 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Popište princip svařování do „úzké mezery</w:t>
      </w:r>
      <w:r w:rsidR="00D31637" w:rsidRPr="00457261">
        <w:rPr>
          <w:rFonts w:ascii="Calibri" w:hAnsi="Calibri" w:cs="Arial"/>
        </w:rPr>
        <w:t>.</w:t>
      </w:r>
    </w:p>
    <w:p w14:paraId="581C69E9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5517F865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T1</w:t>
      </w:r>
      <w:r w:rsidR="00B66E17" w:rsidRPr="00457261">
        <w:rPr>
          <w:rFonts w:ascii="Calibri" w:hAnsi="Calibri" w:cs="Arial"/>
        </w:rPr>
        <w:t>2</w:t>
      </w:r>
      <w:r w:rsidRPr="00457261">
        <w:rPr>
          <w:rFonts w:ascii="Calibri" w:hAnsi="Calibri" w:cs="Arial"/>
        </w:rPr>
        <w:tab/>
        <w:t>Ruční obloukové svařování obalenou elektrodou – použití,</w:t>
      </w:r>
      <w:r w:rsidR="001B0CD2"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 xml:space="preserve">výhody, nevýhody,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přídavné materiály. Obal elektrod a jeho funkce, druhy a značení obalů, polarita. </w:t>
      </w:r>
      <w:r w:rsidR="00141E92" w:rsidRPr="00457261">
        <w:rPr>
          <w:rFonts w:ascii="Calibri" w:hAnsi="Calibri" w:cs="Arial"/>
        </w:rPr>
        <w:tab/>
      </w:r>
      <w:r w:rsidR="001B0CD2" w:rsidRPr="00457261">
        <w:rPr>
          <w:rFonts w:ascii="Calibri" w:hAnsi="Calibri" w:cs="Arial"/>
        </w:rPr>
        <w:t xml:space="preserve">Skladování a sušení </w:t>
      </w:r>
      <w:r w:rsidR="00141E92" w:rsidRPr="00457261">
        <w:rPr>
          <w:rFonts w:ascii="Calibri" w:hAnsi="Calibri" w:cs="Arial"/>
        </w:rPr>
        <w:tab/>
      </w:r>
      <w:r w:rsidR="001B0CD2" w:rsidRPr="00457261">
        <w:rPr>
          <w:rFonts w:ascii="Calibri" w:hAnsi="Calibri" w:cs="Arial"/>
        </w:rPr>
        <w:t>elektrod,</w:t>
      </w:r>
      <w:r w:rsidR="00C928E1" w:rsidRPr="00457261">
        <w:rPr>
          <w:rFonts w:ascii="Calibri" w:hAnsi="Calibri" w:cs="Arial"/>
        </w:rPr>
        <w:t xml:space="preserve"> </w:t>
      </w:r>
      <w:r w:rsidR="001B0CD2" w:rsidRPr="00457261">
        <w:rPr>
          <w:rFonts w:ascii="Calibri" w:hAnsi="Calibri" w:cs="Arial"/>
        </w:rPr>
        <w:t>t</w:t>
      </w:r>
      <w:r w:rsidRPr="00457261">
        <w:rPr>
          <w:rFonts w:ascii="Calibri" w:hAnsi="Calibri" w:cs="Arial"/>
        </w:rPr>
        <w:t>ypické problémy.</w:t>
      </w:r>
    </w:p>
    <w:p w14:paraId="13A111FC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="00E97565" w:rsidRPr="00457261">
        <w:rPr>
          <w:rFonts w:ascii="Calibri" w:hAnsi="Calibri" w:cs="Arial"/>
          <w:b/>
        </w:rPr>
        <w:t>IWE:</w:t>
      </w:r>
      <w:r w:rsidR="00E97565" w:rsidRPr="00457261">
        <w:rPr>
          <w:rFonts w:ascii="Calibri" w:hAnsi="Calibri" w:cs="Arial"/>
        </w:rPr>
        <w:t xml:space="preserve"> Popište chemické složení jednotlivých typů obalů</w:t>
      </w:r>
      <w:r w:rsidR="00D31637" w:rsidRPr="00457261">
        <w:rPr>
          <w:rFonts w:ascii="Calibri" w:hAnsi="Calibri" w:cs="Arial"/>
        </w:rPr>
        <w:t>.</w:t>
      </w:r>
    </w:p>
    <w:p w14:paraId="253BBB7A" w14:textId="77777777" w:rsidR="00D31637" w:rsidRPr="00457261" w:rsidRDefault="00D31637" w:rsidP="00FE65AD">
      <w:pPr>
        <w:tabs>
          <w:tab w:val="left" w:pos="851"/>
        </w:tabs>
        <w:rPr>
          <w:rFonts w:ascii="Calibri" w:hAnsi="Calibri" w:cs="Arial"/>
        </w:rPr>
      </w:pPr>
    </w:p>
    <w:p w14:paraId="7F94035E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T1</w:t>
      </w:r>
      <w:r w:rsidR="00B66E17" w:rsidRPr="00457261">
        <w:rPr>
          <w:rFonts w:ascii="Calibri" w:hAnsi="Calibri" w:cs="Arial"/>
        </w:rPr>
        <w:t>3</w:t>
      </w:r>
      <w:r w:rsidRPr="00457261">
        <w:rPr>
          <w:rFonts w:ascii="Calibri" w:hAnsi="Calibri" w:cs="Arial"/>
        </w:rPr>
        <w:tab/>
        <w:t xml:space="preserve">Zdroje svařovacího proudu pro ruční svařování obalenou elektrodou, statická </w:t>
      </w:r>
      <w:r w:rsidR="00B66E17" w:rsidRPr="00457261">
        <w:rPr>
          <w:rFonts w:ascii="Calibri" w:hAnsi="Calibri" w:cs="Arial"/>
        </w:rPr>
        <w:t xml:space="preserve"> 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charakteristika zdroje. Příprava svarových ploch. Polohy a technika svařování.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Bezpečnost práce a zdravotní rizika.</w:t>
      </w:r>
    </w:p>
    <w:p w14:paraId="6C523B5C" w14:textId="77777777" w:rsidR="00BC1ABE" w:rsidRPr="00457261" w:rsidRDefault="0078369C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Definujte výkon navaření a výkon roztavení obalených elektrod</w:t>
      </w:r>
      <w:r w:rsidR="00D31637" w:rsidRPr="00457261">
        <w:rPr>
          <w:rFonts w:ascii="Calibri" w:hAnsi="Calibri" w:cs="Arial"/>
        </w:rPr>
        <w:t>.</w:t>
      </w:r>
    </w:p>
    <w:p w14:paraId="29BC2F56" w14:textId="77777777" w:rsidR="00D31637" w:rsidRPr="00457261" w:rsidRDefault="00D31637" w:rsidP="00FE65AD">
      <w:pPr>
        <w:tabs>
          <w:tab w:val="left" w:pos="851"/>
        </w:tabs>
        <w:rPr>
          <w:rFonts w:ascii="Calibri" w:hAnsi="Calibri" w:cs="Arial"/>
        </w:rPr>
      </w:pPr>
    </w:p>
    <w:p w14:paraId="3370B3E9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T1</w:t>
      </w:r>
      <w:r w:rsidR="00B10856" w:rsidRPr="00457261">
        <w:rPr>
          <w:rFonts w:ascii="Calibri" w:hAnsi="Calibri" w:cs="Arial"/>
        </w:rPr>
        <w:t>4</w:t>
      </w:r>
      <w:r w:rsidRPr="00457261">
        <w:rPr>
          <w:rFonts w:ascii="Calibri" w:hAnsi="Calibri" w:cs="Arial"/>
        </w:rPr>
        <w:tab/>
        <w:t>Svařování pod tavidlem, princip,</w:t>
      </w:r>
      <w:r w:rsidR="00B10856"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 xml:space="preserve">výhody, nevýhody, zdroje svařovacího proudu,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přídavné materiály a jejich značení, funkce tavidla, jeho skladování a sušení.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Bezpečnost práce a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zdravotní rizika.</w:t>
      </w:r>
    </w:p>
    <w:p w14:paraId="05B2B7EE" w14:textId="77777777" w:rsidR="0078369C" w:rsidRPr="00457261" w:rsidRDefault="0078369C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 </w:t>
      </w:r>
      <w:r w:rsidR="00D31637" w:rsidRPr="00457261">
        <w:rPr>
          <w:rFonts w:ascii="Calibri" w:hAnsi="Calibri" w:cs="Arial"/>
        </w:rPr>
        <w:t xml:space="preserve">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Vysvětlete význam indexu bazicity a způsob jeho výpočtu</w:t>
      </w:r>
      <w:r w:rsidR="00D31637" w:rsidRPr="00457261">
        <w:rPr>
          <w:rFonts w:ascii="Calibri" w:hAnsi="Calibri" w:cs="Arial"/>
        </w:rPr>
        <w:t>.</w:t>
      </w:r>
    </w:p>
    <w:p w14:paraId="3446E779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1F2AE7C6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T1</w:t>
      </w:r>
      <w:r w:rsidR="00B10856" w:rsidRPr="00457261">
        <w:rPr>
          <w:rFonts w:ascii="Calibri" w:hAnsi="Calibri" w:cs="Arial"/>
        </w:rPr>
        <w:t>5</w:t>
      </w:r>
      <w:r w:rsidRPr="00457261">
        <w:rPr>
          <w:rFonts w:ascii="Calibri" w:hAnsi="Calibri" w:cs="Arial"/>
        </w:rPr>
        <w:tab/>
        <w:t xml:space="preserve">Technika a technologie svařování pod tavidlem, vliv parametrů svařování, </w:t>
      </w:r>
      <w:r w:rsidR="00BF00CE" w:rsidRPr="00457261">
        <w:rPr>
          <w:rFonts w:ascii="Calibri" w:hAnsi="Calibri" w:cs="Arial"/>
        </w:rPr>
        <w:t xml:space="preserve">příprava </w:t>
      </w:r>
      <w:r w:rsidR="00141E92" w:rsidRPr="00457261">
        <w:rPr>
          <w:rFonts w:ascii="Calibri" w:hAnsi="Calibri" w:cs="Arial"/>
        </w:rPr>
        <w:tab/>
      </w:r>
      <w:r w:rsidR="00BF00CE" w:rsidRPr="00457261">
        <w:rPr>
          <w:rFonts w:ascii="Calibri" w:hAnsi="Calibri" w:cs="Arial"/>
        </w:rPr>
        <w:t>svarových ploch.</w:t>
      </w:r>
      <w:r w:rsidRPr="00457261">
        <w:rPr>
          <w:rFonts w:ascii="Calibri" w:hAnsi="Calibri" w:cs="Arial"/>
        </w:rPr>
        <w:t xml:space="preserve"> Navařování pod tavidlem. Parametry svařování. Kombinace drát-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tavidlo. Typické problémy. Svařování do úzké mezery. Bezpečnost práce a zdravotní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rizika</w:t>
      </w:r>
      <w:r w:rsidR="00BF00CE" w:rsidRPr="00457261">
        <w:rPr>
          <w:rFonts w:ascii="Calibri" w:hAnsi="Calibri" w:cs="Arial"/>
        </w:rPr>
        <w:t>.</w:t>
      </w:r>
    </w:p>
    <w:p w14:paraId="4C0A5019" w14:textId="77777777" w:rsidR="00BF00CE" w:rsidRPr="00457261" w:rsidRDefault="00BF00C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 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Vyjmenujte možné způsoby zvýšení produktivity vhodné pro svařování pod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tavidlem</w:t>
      </w:r>
      <w:r w:rsidR="00D31637" w:rsidRPr="00457261">
        <w:rPr>
          <w:rFonts w:ascii="Calibri" w:hAnsi="Calibri" w:cs="Arial"/>
        </w:rPr>
        <w:t>.</w:t>
      </w:r>
    </w:p>
    <w:p w14:paraId="42AFBFA0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6B573038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T1</w:t>
      </w:r>
      <w:r w:rsidR="00B10856" w:rsidRPr="00457261">
        <w:rPr>
          <w:rFonts w:ascii="Calibri" w:hAnsi="Calibri" w:cs="Arial"/>
        </w:rPr>
        <w:t>6</w:t>
      </w:r>
      <w:r w:rsidRPr="00457261">
        <w:rPr>
          <w:rFonts w:ascii="Calibri" w:hAnsi="Calibri" w:cs="Arial"/>
        </w:rPr>
        <w:tab/>
        <w:t>Svařování elektrickým odporem, charakteristika,</w:t>
      </w:r>
      <w:r w:rsidR="00BF00CE" w:rsidRPr="00457261">
        <w:rPr>
          <w:rFonts w:ascii="Calibri" w:hAnsi="Calibri" w:cs="Arial"/>
        </w:rPr>
        <w:t xml:space="preserve"> rozdělení a</w:t>
      </w:r>
      <w:r w:rsidRPr="00457261">
        <w:rPr>
          <w:rFonts w:ascii="Calibri" w:hAnsi="Calibri" w:cs="Arial"/>
        </w:rPr>
        <w:t xml:space="preserve"> principy metod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odporového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svařování, svařovací</w:t>
      </w:r>
      <w:r w:rsidR="00BF00CE" w:rsidRPr="00457261">
        <w:rPr>
          <w:rFonts w:ascii="Calibri" w:hAnsi="Calibri" w:cs="Arial"/>
        </w:rPr>
        <w:t xml:space="preserve"> režimy a </w:t>
      </w:r>
      <w:r w:rsidRPr="00457261">
        <w:rPr>
          <w:rFonts w:ascii="Calibri" w:hAnsi="Calibri" w:cs="Arial"/>
        </w:rPr>
        <w:t xml:space="preserve">parametry, technologické zkoušky.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Typické problémy.</w:t>
      </w:r>
    </w:p>
    <w:p w14:paraId="0AE1BF0C" w14:textId="77777777" w:rsidR="00BF00CE" w:rsidRPr="00457261" w:rsidRDefault="00BF00C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 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Vysvětlete a matematicky popište způsob generování Joulova tepla</w:t>
      </w:r>
      <w:r w:rsidR="00D31637" w:rsidRPr="00457261">
        <w:rPr>
          <w:rFonts w:ascii="Calibri" w:hAnsi="Calibri" w:cs="Arial"/>
        </w:rPr>
        <w:t>.</w:t>
      </w:r>
    </w:p>
    <w:p w14:paraId="116AD5A7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4A93142D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lastRenderedPageBreak/>
        <w:t>T</w:t>
      </w:r>
      <w:r w:rsidR="00B10856" w:rsidRPr="00457261">
        <w:rPr>
          <w:rFonts w:ascii="Calibri" w:hAnsi="Calibri" w:cs="Arial"/>
        </w:rPr>
        <w:t>17</w:t>
      </w:r>
      <w:r w:rsidRPr="00457261">
        <w:rPr>
          <w:rFonts w:ascii="Calibri" w:hAnsi="Calibri" w:cs="Arial"/>
        </w:rPr>
        <w:tab/>
        <w:t xml:space="preserve">Svařovací stroje a zdroje svařovacího proudu pro svařování elektrickým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odporem. Příprava spoje, monitorovací zařízení a řízení postupu svařování. Měření a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speciální zkoušky, aplikace. Bezpečnost práce a zdravotní rizika.</w:t>
      </w:r>
    </w:p>
    <w:p w14:paraId="0779D825" w14:textId="77777777" w:rsidR="00BC1ABE" w:rsidRPr="00457261" w:rsidRDefault="00D642F8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 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Vyjmenujte a popište způsoby ztrát vedení proudu při odporovém svařování</w:t>
      </w:r>
      <w:r w:rsidR="00D31637" w:rsidRPr="00457261">
        <w:rPr>
          <w:rFonts w:ascii="Calibri" w:hAnsi="Calibri" w:cs="Arial"/>
        </w:rPr>
        <w:t>.</w:t>
      </w:r>
    </w:p>
    <w:p w14:paraId="6865B617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21078878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</w:t>
      </w:r>
      <w:r w:rsidR="00B10856" w:rsidRPr="00457261">
        <w:rPr>
          <w:rFonts w:ascii="Calibri" w:hAnsi="Calibri" w:cs="Arial"/>
        </w:rPr>
        <w:t>18</w:t>
      </w:r>
      <w:r w:rsidRPr="00457261">
        <w:rPr>
          <w:rFonts w:ascii="Calibri" w:hAnsi="Calibri" w:cs="Arial"/>
        </w:rPr>
        <w:tab/>
        <w:t xml:space="preserve">Tepelné dělení kyslíkem, vznik řezacího efektu, vhodné materiály, podmínky </w:t>
      </w:r>
      <w:r w:rsidR="00141E92" w:rsidRPr="00457261">
        <w:rPr>
          <w:rFonts w:ascii="Calibri" w:hAnsi="Calibri" w:cs="Arial"/>
        </w:rPr>
        <w:tab/>
      </w:r>
      <w:proofErr w:type="spellStart"/>
      <w:r w:rsidRPr="00457261">
        <w:rPr>
          <w:rFonts w:ascii="Calibri" w:hAnsi="Calibri" w:cs="Arial"/>
        </w:rPr>
        <w:t>řezatelnosti</w:t>
      </w:r>
      <w:proofErr w:type="spellEnd"/>
      <w:r w:rsidRPr="00457261">
        <w:rPr>
          <w:rFonts w:ascii="Calibri" w:hAnsi="Calibri" w:cs="Arial"/>
        </w:rPr>
        <w:t>,</w:t>
      </w:r>
      <w:r w:rsidR="00D31637"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 xml:space="preserve">tepelné a chemické ovlivnění, používané plyny a jejich čistota,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deformace při řezání, kvalita povrchu řezu. Bezpečnost práce a zdravotní rizika.</w:t>
      </w:r>
    </w:p>
    <w:p w14:paraId="390B1D97" w14:textId="77777777" w:rsidR="00D642F8" w:rsidRPr="00457261" w:rsidRDefault="00D642F8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 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Popište způsob kontroly tepelného ovlivnění řezu</w:t>
      </w:r>
      <w:r w:rsidR="00D31637" w:rsidRPr="00457261">
        <w:rPr>
          <w:rFonts w:ascii="Calibri" w:hAnsi="Calibri" w:cs="Arial"/>
        </w:rPr>
        <w:t>.</w:t>
      </w:r>
    </w:p>
    <w:p w14:paraId="7A7AF3F5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59EDF07E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</w:t>
      </w:r>
      <w:r w:rsidR="00B10856" w:rsidRPr="00457261">
        <w:rPr>
          <w:rFonts w:ascii="Calibri" w:hAnsi="Calibri" w:cs="Arial"/>
        </w:rPr>
        <w:t>19</w:t>
      </w:r>
      <w:r w:rsidRPr="00457261">
        <w:rPr>
          <w:rFonts w:ascii="Calibri" w:hAnsi="Calibri" w:cs="Arial"/>
        </w:rPr>
        <w:tab/>
        <w:t xml:space="preserve">Způsoby tepelného dělení materiálu mimo řezání kyslíkem – výhody, nevýhody,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použití, emise škodlivin, kvalita povrchu řezu</w:t>
      </w:r>
      <w:r w:rsidR="00B10856" w:rsidRPr="00457261">
        <w:rPr>
          <w:rFonts w:ascii="Calibri" w:hAnsi="Calibri" w:cs="Arial"/>
        </w:rPr>
        <w:t>.</w:t>
      </w:r>
      <w:r w:rsidRPr="00457261">
        <w:rPr>
          <w:rFonts w:ascii="Calibri" w:hAnsi="Calibri" w:cs="Arial"/>
        </w:rPr>
        <w:t xml:space="preserve"> Bezpečnost práce a zdravotní rizika.</w:t>
      </w:r>
    </w:p>
    <w:p w14:paraId="18300098" w14:textId="77777777" w:rsidR="00BC1ABE" w:rsidRPr="00457261" w:rsidRDefault="003F0F62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 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Popište způsob hodnocení kvality řezu podle ČSN EN ISO 9013</w:t>
      </w:r>
      <w:r w:rsidR="00D31637" w:rsidRPr="00457261">
        <w:rPr>
          <w:rFonts w:ascii="Calibri" w:hAnsi="Calibri" w:cs="Arial"/>
        </w:rPr>
        <w:t>.</w:t>
      </w:r>
    </w:p>
    <w:p w14:paraId="04939380" w14:textId="77777777" w:rsidR="00D31637" w:rsidRPr="00457261" w:rsidRDefault="00D31637" w:rsidP="00FE65AD">
      <w:pPr>
        <w:tabs>
          <w:tab w:val="left" w:pos="851"/>
        </w:tabs>
        <w:rPr>
          <w:rFonts w:ascii="Calibri" w:hAnsi="Calibri" w:cs="Arial"/>
        </w:rPr>
      </w:pPr>
    </w:p>
    <w:p w14:paraId="2C8E4588" w14:textId="77777777" w:rsidR="00C418BB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T2</w:t>
      </w:r>
      <w:r w:rsidR="00B10856" w:rsidRPr="00457261">
        <w:rPr>
          <w:rFonts w:ascii="Calibri" w:hAnsi="Calibri" w:cs="Arial"/>
        </w:rPr>
        <w:t>0</w:t>
      </w:r>
      <w:r w:rsidRPr="00457261">
        <w:rPr>
          <w:rFonts w:ascii="Calibri" w:hAnsi="Calibri" w:cs="Arial"/>
        </w:rPr>
        <w:tab/>
      </w:r>
      <w:r w:rsidR="00C418BB" w:rsidRPr="00457261">
        <w:rPr>
          <w:rFonts w:ascii="Calibri" w:hAnsi="Calibri" w:cs="Arial"/>
        </w:rPr>
        <w:t>Speciální metody svařování s </w:t>
      </w:r>
      <w:proofErr w:type="spellStart"/>
      <w:r w:rsidR="00C418BB" w:rsidRPr="00457261">
        <w:rPr>
          <w:rFonts w:ascii="Calibri" w:hAnsi="Calibri" w:cs="Arial"/>
        </w:rPr>
        <w:t>vys</w:t>
      </w:r>
      <w:r w:rsidR="00100954" w:rsidRPr="00457261">
        <w:rPr>
          <w:rFonts w:ascii="Calibri" w:hAnsi="Calibri" w:cs="Arial"/>
        </w:rPr>
        <w:t>o</w:t>
      </w:r>
      <w:r w:rsidR="00C418BB" w:rsidRPr="00457261">
        <w:rPr>
          <w:rFonts w:ascii="Calibri" w:hAnsi="Calibri" w:cs="Arial"/>
        </w:rPr>
        <w:t>cekoncentrovanými</w:t>
      </w:r>
      <w:proofErr w:type="spellEnd"/>
      <w:r w:rsidR="00C418BB" w:rsidRPr="00457261">
        <w:rPr>
          <w:rFonts w:ascii="Calibri" w:hAnsi="Calibri" w:cs="Arial"/>
        </w:rPr>
        <w:t xml:space="preserve"> zdroji energie (svařování </w:t>
      </w:r>
      <w:r w:rsidR="00FE65AD" w:rsidRPr="00457261">
        <w:rPr>
          <w:rFonts w:ascii="Calibri" w:hAnsi="Calibri" w:cs="Arial"/>
        </w:rPr>
        <w:tab/>
      </w:r>
      <w:r w:rsidR="00C418BB" w:rsidRPr="00457261">
        <w:rPr>
          <w:rFonts w:ascii="Calibri" w:hAnsi="Calibri" w:cs="Arial"/>
        </w:rPr>
        <w:t xml:space="preserve">laserem, svařování elektronovým svazkem, svařování plazmové). Základy procesů, </w:t>
      </w:r>
      <w:r w:rsidR="00FE65AD" w:rsidRPr="00457261">
        <w:rPr>
          <w:rFonts w:ascii="Calibri" w:hAnsi="Calibri" w:cs="Arial"/>
        </w:rPr>
        <w:tab/>
      </w:r>
      <w:r w:rsidR="00C418BB" w:rsidRPr="00457261">
        <w:rPr>
          <w:rFonts w:ascii="Calibri" w:hAnsi="Calibri" w:cs="Arial"/>
        </w:rPr>
        <w:t>zařízení, aplikace. Hlavní svařovací parametry. Bezpečnost práce a zdravotní rizika.</w:t>
      </w:r>
    </w:p>
    <w:p w14:paraId="690E3670" w14:textId="77777777" w:rsidR="00D31637" w:rsidRPr="00457261" w:rsidRDefault="00C418BB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Popište hodnoty vlnových délek u nejpoužívanějších průmyslových laserů a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jejich vliv na </w:t>
      </w:r>
      <w:proofErr w:type="spellStart"/>
      <w:r w:rsidRPr="00457261">
        <w:rPr>
          <w:rFonts w:ascii="Calibri" w:hAnsi="Calibri" w:cs="Arial"/>
        </w:rPr>
        <w:t>absorbci</w:t>
      </w:r>
      <w:proofErr w:type="spellEnd"/>
      <w:r w:rsidRPr="00457261">
        <w:rPr>
          <w:rFonts w:ascii="Calibri" w:hAnsi="Calibri" w:cs="Arial"/>
        </w:rPr>
        <w:t xml:space="preserve"> záření</w:t>
      </w:r>
      <w:r w:rsidR="00D31637" w:rsidRPr="00457261">
        <w:rPr>
          <w:rFonts w:ascii="Calibri" w:hAnsi="Calibri" w:cs="Arial"/>
        </w:rPr>
        <w:t>.</w:t>
      </w:r>
    </w:p>
    <w:p w14:paraId="614B6431" w14:textId="77777777" w:rsidR="00D31637" w:rsidRPr="00457261" w:rsidRDefault="00D31637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244F8F28" w14:textId="77777777" w:rsidR="00C418BB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T2</w:t>
      </w:r>
      <w:r w:rsidR="00B10856" w:rsidRPr="00457261">
        <w:rPr>
          <w:rFonts w:ascii="Calibri" w:hAnsi="Calibri" w:cs="Arial"/>
        </w:rPr>
        <w:t>1</w:t>
      </w:r>
      <w:r w:rsidRPr="00457261">
        <w:rPr>
          <w:rFonts w:ascii="Calibri" w:hAnsi="Calibri" w:cs="Arial"/>
        </w:rPr>
        <w:tab/>
      </w:r>
      <w:r w:rsidR="00C418BB" w:rsidRPr="00457261">
        <w:rPr>
          <w:rFonts w:ascii="Calibri" w:hAnsi="Calibri" w:cs="Arial"/>
        </w:rPr>
        <w:t xml:space="preserve">Svařování třením, třením s promíšením (FSW), svařování ultrazvukem. Základy </w:t>
      </w:r>
      <w:r w:rsidR="00FE65AD" w:rsidRPr="00457261">
        <w:rPr>
          <w:rFonts w:ascii="Calibri" w:hAnsi="Calibri" w:cs="Arial"/>
        </w:rPr>
        <w:tab/>
      </w:r>
      <w:r w:rsidR="00C418BB" w:rsidRPr="00457261">
        <w:rPr>
          <w:rFonts w:ascii="Calibri" w:hAnsi="Calibri" w:cs="Arial"/>
        </w:rPr>
        <w:t xml:space="preserve">procesů, zařízení, aplikace. Hlavní svařovací parametry. Bezpečnost práce a </w:t>
      </w:r>
      <w:r w:rsidR="00FE65AD" w:rsidRPr="00457261">
        <w:rPr>
          <w:rFonts w:ascii="Calibri" w:hAnsi="Calibri" w:cs="Arial"/>
        </w:rPr>
        <w:tab/>
      </w:r>
      <w:r w:rsidR="00C418BB" w:rsidRPr="00457261">
        <w:rPr>
          <w:rFonts w:ascii="Calibri" w:hAnsi="Calibri" w:cs="Arial"/>
        </w:rPr>
        <w:t>zdravotní rizika.</w:t>
      </w:r>
    </w:p>
    <w:p w14:paraId="1B33C5D4" w14:textId="77777777" w:rsidR="00C418BB" w:rsidRPr="00457261" w:rsidRDefault="00C418BB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Popište průběh součinitele tření u konvenčního třecího svařování</w:t>
      </w:r>
      <w:r w:rsidR="00D31637" w:rsidRPr="00457261">
        <w:rPr>
          <w:rFonts w:ascii="Calibri" w:hAnsi="Calibri" w:cs="Arial"/>
        </w:rPr>
        <w:t>.</w:t>
      </w:r>
    </w:p>
    <w:p w14:paraId="2C3916C1" w14:textId="77777777" w:rsidR="00D31637" w:rsidRPr="00457261" w:rsidRDefault="00D31637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252AC18E" w14:textId="77777777" w:rsidR="001F517D" w:rsidRPr="00457261" w:rsidRDefault="001F517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T2</w:t>
      </w:r>
      <w:r w:rsidR="00C51D6F" w:rsidRPr="00457261">
        <w:rPr>
          <w:rFonts w:ascii="Calibri" w:hAnsi="Calibri" w:cs="Arial"/>
        </w:rPr>
        <w:t>2</w:t>
      </w:r>
      <w:r w:rsidRPr="00457261">
        <w:rPr>
          <w:rFonts w:ascii="Calibri" w:hAnsi="Calibri" w:cs="Arial"/>
        </w:rPr>
        <w:t xml:space="preserve">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Svařování tlakem za studena, svařování difúzí, svařování výbuchem. Základy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procesů, zařízení, aplikace. Hlavní svařovací parametry. Bezpečnost práce a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zdravotní rizika.</w:t>
      </w:r>
    </w:p>
    <w:p w14:paraId="74503D73" w14:textId="77777777" w:rsidR="001F517D" w:rsidRPr="00457261" w:rsidRDefault="001F517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Uveďte vhodné typy výbušnin pro svařování výbuchem</w:t>
      </w:r>
    </w:p>
    <w:p w14:paraId="45524EF3" w14:textId="77777777" w:rsidR="00F63A43" w:rsidRPr="00457261" w:rsidRDefault="00F63A43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01ABA8F5" w14:textId="77777777" w:rsidR="00F63A43" w:rsidRPr="00457261" w:rsidRDefault="00F63A43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T23   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Svařování elektrostruskové, aluminotermické, vysokofrekvenční, přivařování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svorníků. Základy procesů, zařízení, aplikace. Hlavní svařovací parametry. Běžné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problémy. Bezpečnost práce a zdravotní rizika.</w:t>
      </w:r>
    </w:p>
    <w:p w14:paraId="317D68F7" w14:textId="77777777" w:rsidR="00C51D6F" w:rsidRPr="00457261" w:rsidRDefault="00F63A43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</w:t>
      </w:r>
      <w:r w:rsidR="00E4332B" w:rsidRPr="00457261">
        <w:rPr>
          <w:rFonts w:ascii="Calibri" w:hAnsi="Calibri" w:cs="Arial"/>
        </w:rPr>
        <w:t>P</w:t>
      </w:r>
      <w:r w:rsidRPr="00457261">
        <w:rPr>
          <w:rFonts w:ascii="Calibri" w:hAnsi="Calibri" w:cs="Arial"/>
        </w:rPr>
        <w:t>opište rozdíl (+ výhody a nevýhody) při navařování metodou ESW A SAW</w:t>
      </w:r>
      <w:r w:rsidR="00E4332B" w:rsidRPr="00457261">
        <w:rPr>
          <w:rFonts w:ascii="Calibri" w:hAnsi="Calibri" w:cs="Arial"/>
        </w:rPr>
        <w:t>.</w:t>
      </w:r>
    </w:p>
    <w:p w14:paraId="33309AC9" w14:textId="77777777" w:rsidR="00CE5E8C" w:rsidRPr="00457261" w:rsidRDefault="00CE5E8C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6AAECD56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T2</w:t>
      </w:r>
      <w:r w:rsidR="001F517D" w:rsidRPr="00457261">
        <w:rPr>
          <w:rFonts w:ascii="Calibri" w:hAnsi="Calibri" w:cs="Arial"/>
        </w:rPr>
        <w:t>4</w:t>
      </w:r>
      <w:r w:rsidRPr="00457261">
        <w:rPr>
          <w:rFonts w:ascii="Calibri" w:hAnsi="Calibri" w:cs="Arial"/>
        </w:rPr>
        <w:tab/>
        <w:t xml:space="preserve">Mechanizované, automatizované a robotizované svařování – charakteristika,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použití, vybavení pracovišť s ohledem na typy svarů. Monitorování parametrů.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Bezpečnost práce a zdravotní rizika.</w:t>
      </w:r>
    </w:p>
    <w:p w14:paraId="4F083E8C" w14:textId="77777777" w:rsidR="001F517D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="001F517D" w:rsidRPr="00457261">
        <w:rPr>
          <w:rFonts w:ascii="Calibri" w:hAnsi="Calibri" w:cs="Arial"/>
          <w:b/>
        </w:rPr>
        <w:t>IWE:</w:t>
      </w:r>
      <w:r w:rsidR="00E4332B" w:rsidRPr="00457261">
        <w:rPr>
          <w:rFonts w:ascii="Calibri" w:hAnsi="Calibri" w:cs="Arial"/>
          <w:b/>
        </w:rPr>
        <w:t xml:space="preserve"> </w:t>
      </w:r>
      <w:r w:rsidR="001F517D" w:rsidRPr="00457261">
        <w:rPr>
          <w:rFonts w:ascii="Calibri" w:hAnsi="Calibri" w:cs="Arial"/>
        </w:rPr>
        <w:t xml:space="preserve">Vysvětlete pojem orbitální svařování a popište hlavní metody, které tento </w:t>
      </w:r>
      <w:r w:rsidRPr="00457261">
        <w:rPr>
          <w:rFonts w:ascii="Calibri" w:hAnsi="Calibri" w:cs="Arial"/>
        </w:rPr>
        <w:tab/>
      </w:r>
      <w:r w:rsidR="001F517D" w:rsidRPr="00457261">
        <w:rPr>
          <w:rFonts w:ascii="Calibri" w:hAnsi="Calibri" w:cs="Arial"/>
        </w:rPr>
        <w:t xml:space="preserve">způsob </w:t>
      </w:r>
      <w:r w:rsidRPr="00457261">
        <w:rPr>
          <w:rFonts w:ascii="Calibri" w:hAnsi="Calibri" w:cs="Arial"/>
        </w:rPr>
        <w:t>s</w:t>
      </w:r>
      <w:r w:rsidR="001F517D" w:rsidRPr="00457261">
        <w:rPr>
          <w:rFonts w:ascii="Calibri" w:hAnsi="Calibri" w:cs="Arial"/>
        </w:rPr>
        <w:t>vařování využívají</w:t>
      </w:r>
      <w:r w:rsidR="00E4332B" w:rsidRPr="00457261">
        <w:rPr>
          <w:rFonts w:ascii="Calibri" w:hAnsi="Calibri" w:cs="Arial"/>
        </w:rPr>
        <w:t>.</w:t>
      </w:r>
    </w:p>
    <w:p w14:paraId="0A5466B1" w14:textId="77777777" w:rsidR="00EE127C" w:rsidRPr="00457261" w:rsidRDefault="00EE127C" w:rsidP="00FE65AD">
      <w:pPr>
        <w:tabs>
          <w:tab w:val="left" w:pos="851"/>
        </w:tabs>
        <w:rPr>
          <w:rFonts w:ascii="Calibri" w:hAnsi="Calibri" w:cs="Arial"/>
        </w:rPr>
      </w:pPr>
    </w:p>
    <w:p w14:paraId="62F44201" w14:textId="77777777" w:rsidR="00CE5E8C" w:rsidRPr="00457261" w:rsidRDefault="00CE5E8C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4F9518EC" w14:textId="77777777" w:rsidR="00CE5E8C" w:rsidRPr="00457261" w:rsidRDefault="00CE5E8C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25E9F98A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lastRenderedPageBreak/>
        <w:t>T2</w:t>
      </w:r>
      <w:r w:rsidR="001F517D" w:rsidRPr="00457261">
        <w:rPr>
          <w:rFonts w:ascii="Calibri" w:hAnsi="Calibri" w:cs="Arial"/>
        </w:rPr>
        <w:t>5</w:t>
      </w:r>
      <w:r w:rsidRPr="00457261">
        <w:rPr>
          <w:rFonts w:ascii="Calibri" w:hAnsi="Calibri" w:cs="Arial"/>
        </w:rPr>
        <w:tab/>
        <w:t>Tvrdé a měkké pájení. Teplotní interval tavení pájky, pracovní teplota pájení.</w:t>
      </w:r>
      <w:r w:rsidR="00520D92" w:rsidRPr="00457261">
        <w:rPr>
          <w:rFonts w:ascii="Calibri" w:hAnsi="Calibri" w:cs="Arial"/>
        </w:rPr>
        <w:t xml:space="preserve"> </w:t>
      </w:r>
      <w:r w:rsidR="00FE65AD" w:rsidRPr="00457261">
        <w:rPr>
          <w:rFonts w:ascii="Calibri" w:hAnsi="Calibri" w:cs="Arial"/>
        </w:rPr>
        <w:tab/>
      </w:r>
      <w:r w:rsidR="005B14D5" w:rsidRPr="00457261">
        <w:rPr>
          <w:rFonts w:ascii="Calibri" w:hAnsi="Calibri" w:cs="Arial"/>
        </w:rPr>
        <w:t>Fyzikální základy pájení: p</w:t>
      </w:r>
      <w:r w:rsidRPr="00457261">
        <w:rPr>
          <w:rFonts w:ascii="Calibri" w:hAnsi="Calibri" w:cs="Arial"/>
        </w:rPr>
        <w:t xml:space="preserve">ovrchové napětí, smáčivost, roztékavost, kapilarita. Druhy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spojů, zařízení pro pájení. </w:t>
      </w:r>
    </w:p>
    <w:p w14:paraId="1C16FAE0" w14:textId="77777777" w:rsidR="00E4332B" w:rsidRDefault="001F517D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Popište závislost mezi kapilárním tlakem a schopností tekuté pájky vyplnit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mezeru spoje</w:t>
      </w:r>
    </w:p>
    <w:p w14:paraId="38A331C0" w14:textId="77777777" w:rsidR="00EE7273" w:rsidRPr="00457261" w:rsidRDefault="00EE7273" w:rsidP="00FE65AD">
      <w:pPr>
        <w:tabs>
          <w:tab w:val="left" w:pos="851"/>
        </w:tabs>
        <w:rPr>
          <w:rFonts w:ascii="Calibri" w:hAnsi="Calibri" w:cs="Arial"/>
        </w:rPr>
      </w:pPr>
    </w:p>
    <w:p w14:paraId="67B86C70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T2</w:t>
      </w:r>
      <w:r w:rsidR="001F517D" w:rsidRPr="00457261">
        <w:rPr>
          <w:rFonts w:ascii="Calibri" w:hAnsi="Calibri" w:cs="Arial"/>
        </w:rPr>
        <w:t>6</w:t>
      </w:r>
      <w:r w:rsidRPr="00457261">
        <w:rPr>
          <w:rFonts w:ascii="Calibri" w:hAnsi="Calibri" w:cs="Arial"/>
        </w:rPr>
        <w:tab/>
        <w:t xml:space="preserve">Pájky a tavidla pro pájení, technologie pájení, použití, výhody a nevýhody. Typické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problémy. Bezpečnost práce a zdravotní rizika.</w:t>
      </w:r>
    </w:p>
    <w:p w14:paraId="2924EECA" w14:textId="77777777" w:rsidR="001F517D" w:rsidRPr="00457261" w:rsidRDefault="001F517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 xml:space="preserve">           </w:t>
      </w:r>
      <w:r w:rsidR="00FE65AD" w:rsidRPr="00457261">
        <w:rPr>
          <w:rFonts w:ascii="Calibri" w:hAnsi="Calibri" w:cs="Arial"/>
          <w:b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Vysvětlete důvody používání bezolovnatých pájek</w:t>
      </w:r>
    </w:p>
    <w:p w14:paraId="08E976A8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7F79B224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</w:t>
      </w:r>
      <w:r w:rsidR="00520D92" w:rsidRPr="00457261">
        <w:rPr>
          <w:rFonts w:ascii="Calibri" w:hAnsi="Calibri" w:cs="Arial"/>
        </w:rPr>
        <w:t>2</w:t>
      </w:r>
      <w:r w:rsidR="00182D53" w:rsidRPr="00457261">
        <w:rPr>
          <w:rFonts w:ascii="Calibri" w:hAnsi="Calibri" w:cs="Arial"/>
        </w:rPr>
        <w:t>7</w:t>
      </w:r>
      <w:r w:rsidRPr="00457261">
        <w:rPr>
          <w:rFonts w:ascii="Calibri" w:hAnsi="Calibri" w:cs="Arial"/>
        </w:rPr>
        <w:t xml:space="preserve">   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Svařování plastů – </w:t>
      </w:r>
      <w:r w:rsidR="005B14D5" w:rsidRPr="00457261">
        <w:rPr>
          <w:rFonts w:ascii="Calibri" w:hAnsi="Calibri" w:cs="Arial"/>
        </w:rPr>
        <w:t xml:space="preserve">rozdělení </w:t>
      </w:r>
      <w:r w:rsidRPr="00457261">
        <w:rPr>
          <w:rFonts w:ascii="Calibri" w:hAnsi="Calibri" w:cs="Arial"/>
        </w:rPr>
        <w:t>materiál</w:t>
      </w:r>
      <w:r w:rsidR="005B14D5" w:rsidRPr="00457261">
        <w:rPr>
          <w:rFonts w:ascii="Calibri" w:hAnsi="Calibri" w:cs="Arial"/>
        </w:rPr>
        <w:t>ů</w:t>
      </w:r>
      <w:r w:rsidRPr="00457261">
        <w:rPr>
          <w:rFonts w:ascii="Calibri" w:hAnsi="Calibri" w:cs="Arial"/>
        </w:rPr>
        <w:t xml:space="preserve">, metody a postupy svařování, zařízení, návrh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svarových spojů, použití. Typické problémy. Bezpečnost práce a zdravotní rizika.</w:t>
      </w:r>
    </w:p>
    <w:p w14:paraId="7AB4083C" w14:textId="77777777" w:rsidR="005B14D5" w:rsidRPr="00457261" w:rsidRDefault="005B14D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 xml:space="preserve">            </w:t>
      </w:r>
      <w:r w:rsidR="00FE65AD" w:rsidRPr="00457261">
        <w:rPr>
          <w:rFonts w:ascii="Calibri" w:hAnsi="Calibri" w:cs="Arial"/>
          <w:b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Vysvětlete pojem Index toku taveniny</w:t>
      </w:r>
    </w:p>
    <w:p w14:paraId="67ACDB0F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6D5CB2A0" w14:textId="77777777" w:rsidR="00182D53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</w:t>
      </w:r>
      <w:r w:rsidR="00520D92" w:rsidRPr="00457261">
        <w:rPr>
          <w:rFonts w:ascii="Calibri" w:hAnsi="Calibri" w:cs="Arial"/>
        </w:rPr>
        <w:t>2</w:t>
      </w:r>
      <w:r w:rsidR="00182D53" w:rsidRPr="00457261">
        <w:rPr>
          <w:rFonts w:ascii="Calibri" w:hAnsi="Calibri" w:cs="Arial"/>
        </w:rPr>
        <w:t>8</w:t>
      </w:r>
      <w:r w:rsidRPr="00457261">
        <w:rPr>
          <w:rFonts w:ascii="Calibri" w:hAnsi="Calibri" w:cs="Arial"/>
        </w:rPr>
        <w:tab/>
      </w:r>
      <w:r w:rsidR="00182D53" w:rsidRPr="00457261">
        <w:rPr>
          <w:rFonts w:ascii="Calibri" w:hAnsi="Calibri" w:cs="Arial"/>
        </w:rPr>
        <w:t xml:space="preserve">Přehled obvykle používaných technologií a popis hlavních principů spojování </w:t>
      </w:r>
      <w:r w:rsidR="00FE65AD" w:rsidRPr="00457261">
        <w:rPr>
          <w:rFonts w:ascii="Calibri" w:hAnsi="Calibri" w:cs="Arial"/>
        </w:rPr>
        <w:tab/>
      </w:r>
      <w:r w:rsidR="00182D53" w:rsidRPr="00457261">
        <w:rPr>
          <w:rFonts w:ascii="Calibri" w:hAnsi="Calibri" w:cs="Arial"/>
        </w:rPr>
        <w:t xml:space="preserve">konstrukční keramiky a kompozitních materiálů. Vlastnosti materiálů, výhody a </w:t>
      </w:r>
      <w:r w:rsidR="00FE65AD" w:rsidRPr="00457261">
        <w:rPr>
          <w:rFonts w:ascii="Calibri" w:hAnsi="Calibri" w:cs="Arial"/>
        </w:rPr>
        <w:tab/>
      </w:r>
      <w:r w:rsidR="00182D53" w:rsidRPr="00457261">
        <w:rPr>
          <w:rFonts w:ascii="Calibri" w:hAnsi="Calibri" w:cs="Arial"/>
        </w:rPr>
        <w:t xml:space="preserve">nevýhody konstrukční keramiky a konstrukčních </w:t>
      </w:r>
      <w:proofErr w:type="spellStart"/>
      <w:r w:rsidR="00182D53" w:rsidRPr="00457261">
        <w:rPr>
          <w:rFonts w:ascii="Calibri" w:hAnsi="Calibri" w:cs="Arial"/>
        </w:rPr>
        <w:t>kompozitů</w:t>
      </w:r>
      <w:proofErr w:type="spellEnd"/>
      <w:r w:rsidR="00182D53" w:rsidRPr="00457261">
        <w:rPr>
          <w:rFonts w:ascii="Calibri" w:hAnsi="Calibri" w:cs="Arial"/>
        </w:rPr>
        <w:t xml:space="preserve">.  </w:t>
      </w:r>
    </w:p>
    <w:p w14:paraId="183D9EB6" w14:textId="77777777" w:rsidR="00BC1ABE" w:rsidRPr="00457261" w:rsidRDefault="00182D53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 xml:space="preserve">            </w:t>
      </w:r>
      <w:r w:rsidR="00FE65AD" w:rsidRPr="00457261">
        <w:rPr>
          <w:rFonts w:ascii="Calibri" w:hAnsi="Calibri" w:cs="Arial"/>
          <w:b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Vysvětlete význam druhu a orientace výztuže v kompozitní matrici</w:t>
      </w:r>
      <w:r w:rsidR="00E4332B" w:rsidRPr="00457261">
        <w:rPr>
          <w:rFonts w:ascii="Calibri" w:hAnsi="Calibri" w:cs="Arial"/>
        </w:rPr>
        <w:t>.</w:t>
      </w:r>
    </w:p>
    <w:p w14:paraId="0EFE65E4" w14:textId="77777777" w:rsidR="00E4332B" w:rsidRPr="00457261" w:rsidRDefault="00E4332B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50979107" w14:textId="77777777" w:rsidR="00182D53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T</w:t>
      </w:r>
      <w:r w:rsidR="00520D92" w:rsidRPr="00457261">
        <w:rPr>
          <w:rFonts w:ascii="Calibri" w:hAnsi="Calibri" w:cs="Arial"/>
        </w:rPr>
        <w:t>2</w:t>
      </w:r>
      <w:r w:rsidR="00182D53" w:rsidRPr="00457261">
        <w:rPr>
          <w:rFonts w:ascii="Calibri" w:hAnsi="Calibri" w:cs="Arial"/>
        </w:rPr>
        <w:t>9</w:t>
      </w:r>
      <w:r w:rsidRPr="00457261">
        <w:rPr>
          <w:rFonts w:ascii="Calibri" w:hAnsi="Calibri" w:cs="Arial"/>
        </w:rPr>
        <w:tab/>
      </w:r>
      <w:r w:rsidR="00182D53" w:rsidRPr="00457261">
        <w:rPr>
          <w:rFonts w:ascii="Calibri" w:hAnsi="Calibri" w:cs="Arial"/>
        </w:rPr>
        <w:t>Navařování.</w:t>
      </w:r>
      <w:r w:rsidR="00E4332B" w:rsidRPr="00457261">
        <w:rPr>
          <w:rFonts w:ascii="Calibri" w:hAnsi="Calibri" w:cs="Arial"/>
        </w:rPr>
        <w:t xml:space="preserve"> </w:t>
      </w:r>
      <w:r w:rsidR="00182D53" w:rsidRPr="00457261">
        <w:rPr>
          <w:rFonts w:ascii="Calibri" w:hAnsi="Calibri" w:cs="Arial"/>
        </w:rPr>
        <w:t xml:space="preserve">Termické nástřiky. Rozdělení a popis jednotlivých metod, typy </w:t>
      </w:r>
      <w:r w:rsidR="00FE65AD" w:rsidRPr="00457261">
        <w:rPr>
          <w:rFonts w:ascii="Calibri" w:hAnsi="Calibri" w:cs="Arial"/>
        </w:rPr>
        <w:tab/>
      </w:r>
      <w:r w:rsidR="00182D53" w:rsidRPr="00457261">
        <w:rPr>
          <w:rFonts w:ascii="Calibri" w:hAnsi="Calibri" w:cs="Arial"/>
        </w:rPr>
        <w:t xml:space="preserve">přídavných materiálů, účel použití, příprava povrchu, typické vady. Možnosti </w:t>
      </w:r>
      <w:r w:rsidR="00FE65AD" w:rsidRPr="00457261">
        <w:rPr>
          <w:rFonts w:ascii="Calibri" w:hAnsi="Calibri" w:cs="Arial"/>
        </w:rPr>
        <w:tab/>
      </w:r>
      <w:proofErr w:type="spellStart"/>
      <w:r w:rsidR="00182D53" w:rsidRPr="00457261">
        <w:rPr>
          <w:rFonts w:ascii="Calibri" w:hAnsi="Calibri" w:cs="Arial"/>
        </w:rPr>
        <w:t>additivních</w:t>
      </w:r>
      <w:proofErr w:type="spellEnd"/>
      <w:r w:rsidR="00182D53" w:rsidRPr="00457261">
        <w:rPr>
          <w:rFonts w:ascii="Calibri" w:hAnsi="Calibri" w:cs="Arial"/>
        </w:rPr>
        <w:t xml:space="preserve"> technologií. Bezpečnost práce a zdravotní rizika.</w:t>
      </w:r>
    </w:p>
    <w:p w14:paraId="61A39208" w14:textId="77777777" w:rsidR="00182D53" w:rsidRPr="00457261" w:rsidRDefault="00182D53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Popište základní zkoušky na hodnocení povrchových vrstev</w:t>
      </w:r>
    </w:p>
    <w:p w14:paraId="5B262A9A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/>
        </w:rPr>
      </w:pPr>
    </w:p>
    <w:p w14:paraId="623D2CC9" w14:textId="77777777" w:rsidR="003917A5" w:rsidRPr="00457261" w:rsidRDefault="003917A5" w:rsidP="00FE65AD">
      <w:pPr>
        <w:pStyle w:val="Podnadpis"/>
        <w:tabs>
          <w:tab w:val="left" w:pos="851"/>
        </w:tabs>
        <w:jc w:val="left"/>
        <w:rPr>
          <w:rFonts w:ascii="Calibri" w:hAnsi="Calibri" w:cs="Arial"/>
        </w:rPr>
      </w:pPr>
      <w:r w:rsidRPr="00457261">
        <w:rPr>
          <w:rFonts w:ascii="Calibri" w:hAnsi="Calibri" w:cs="Arial"/>
        </w:rPr>
        <w:t>Materiály a jejich svařitelnost</w:t>
      </w:r>
    </w:p>
    <w:p w14:paraId="5FEC08DD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M1 </w:t>
      </w:r>
      <w:r w:rsidRPr="00457261">
        <w:rPr>
          <w:rFonts w:ascii="Calibri" w:hAnsi="Calibri" w:cs="Arial"/>
        </w:rPr>
        <w:tab/>
        <w:t>Typy krystalových mřížek. Poruchy mřížek a jejich vliv na chování kovů.</w:t>
      </w:r>
    </w:p>
    <w:p w14:paraId="7D1CEB0F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Hustota dislokací. Vliv hustoty dislokací na vlastnosti svarového spoje.</w:t>
      </w:r>
    </w:p>
    <w:p w14:paraId="5972AA6A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1F008A0A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M2</w:t>
      </w:r>
      <w:r w:rsidRPr="00457261">
        <w:rPr>
          <w:rFonts w:ascii="Calibri" w:hAnsi="Calibri" w:cs="Arial"/>
        </w:rPr>
        <w:tab/>
        <w:t xml:space="preserve">Zpevňovací a </w:t>
      </w:r>
      <w:proofErr w:type="spellStart"/>
      <w:r w:rsidRPr="00457261">
        <w:rPr>
          <w:rFonts w:ascii="Calibri" w:hAnsi="Calibri" w:cs="Arial"/>
        </w:rPr>
        <w:t>odpevňovací</w:t>
      </w:r>
      <w:proofErr w:type="spellEnd"/>
      <w:r w:rsidRPr="00457261">
        <w:rPr>
          <w:rFonts w:ascii="Calibri" w:hAnsi="Calibri" w:cs="Arial"/>
        </w:rPr>
        <w:t xml:space="preserve"> pochody u monokrystalu a polykrystalu. Účinek hranic </w:t>
      </w:r>
      <w:r w:rsidR="00141E92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zrn. Mechanismy deformace. </w:t>
      </w:r>
    </w:p>
    <w:p w14:paraId="72BC59D4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Dislokační zpevnění.</w:t>
      </w:r>
    </w:p>
    <w:p w14:paraId="3ECEFCB2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25C11B0C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M3</w:t>
      </w:r>
      <w:r w:rsidRPr="00457261">
        <w:rPr>
          <w:rFonts w:ascii="Calibri" w:hAnsi="Calibri" w:cs="Arial"/>
        </w:rPr>
        <w:tab/>
        <w:t xml:space="preserve">Základní typy binárních diagramů. Příklad tuhnutí libovolné taveniny, její </w:t>
      </w:r>
      <w:r w:rsidRPr="00457261">
        <w:rPr>
          <w:rFonts w:ascii="Calibri" w:hAnsi="Calibri" w:cs="Arial"/>
        </w:rPr>
        <w:tab/>
        <w:t xml:space="preserve">krystalizace  a </w:t>
      </w:r>
      <w:proofErr w:type="spellStart"/>
      <w:r w:rsidRPr="00457261">
        <w:rPr>
          <w:rFonts w:ascii="Calibri" w:hAnsi="Calibri" w:cs="Arial"/>
        </w:rPr>
        <w:t>překrystalizace</w:t>
      </w:r>
      <w:proofErr w:type="spellEnd"/>
      <w:r w:rsidRPr="00457261">
        <w:rPr>
          <w:rFonts w:ascii="Calibri" w:hAnsi="Calibri" w:cs="Arial"/>
        </w:rPr>
        <w:t>.</w:t>
      </w:r>
      <w:r w:rsidRPr="00457261">
        <w:rPr>
          <w:rFonts w:ascii="Calibri" w:hAnsi="Calibri" w:cs="Arial"/>
        </w:rPr>
        <w:tab/>
      </w:r>
    </w:p>
    <w:p w14:paraId="7C3761CA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 xml:space="preserve">           </w:t>
      </w:r>
      <w:r w:rsidR="00FE65AD" w:rsidRPr="00457261">
        <w:rPr>
          <w:rFonts w:ascii="Calibri" w:hAnsi="Calibri" w:cs="Arial"/>
          <w:b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Stupeň volnosti a pákové pravidlo.</w:t>
      </w:r>
    </w:p>
    <w:p w14:paraId="73AF78B1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2DB61750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M4</w:t>
      </w:r>
      <w:r w:rsidRPr="00457261">
        <w:rPr>
          <w:rFonts w:ascii="Calibri" w:hAnsi="Calibri" w:cs="Arial"/>
        </w:rPr>
        <w:tab/>
        <w:t xml:space="preserve">Rovnovážné a nerovnovážné přeměny. Rovnováha stabilní, nestabilní, metastabilní. </w:t>
      </w:r>
      <w:r w:rsidRPr="00457261">
        <w:rPr>
          <w:rFonts w:ascii="Calibri" w:hAnsi="Calibri" w:cs="Arial"/>
        </w:rPr>
        <w:tab/>
        <w:t>Segregace, precipitace.</w:t>
      </w:r>
    </w:p>
    <w:p w14:paraId="3DA91907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Dendritické odmíšení  </w:t>
      </w:r>
    </w:p>
    <w:p w14:paraId="1B31E787" w14:textId="77777777" w:rsidR="003917A5" w:rsidRPr="00457261" w:rsidRDefault="003917A5" w:rsidP="00FE65AD">
      <w:pPr>
        <w:tabs>
          <w:tab w:val="left" w:pos="851"/>
        </w:tabs>
        <w:rPr>
          <w:rFonts w:ascii="Calibri" w:hAnsi="Calibri" w:cs="Arial"/>
        </w:rPr>
      </w:pPr>
    </w:p>
    <w:p w14:paraId="648BF28B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M5</w:t>
      </w:r>
      <w:r w:rsidRPr="00457261">
        <w:rPr>
          <w:rFonts w:ascii="Calibri" w:hAnsi="Calibri" w:cs="Arial"/>
        </w:rPr>
        <w:tab/>
        <w:t xml:space="preserve">Rovnovážný diagram  </w:t>
      </w:r>
      <w:proofErr w:type="spellStart"/>
      <w:r w:rsidRPr="00457261">
        <w:rPr>
          <w:rFonts w:ascii="Calibri" w:hAnsi="Calibri" w:cs="Arial"/>
        </w:rPr>
        <w:t>Fe</w:t>
      </w:r>
      <w:proofErr w:type="spellEnd"/>
      <w:r w:rsidRPr="00457261">
        <w:rPr>
          <w:rFonts w:ascii="Calibri" w:hAnsi="Calibri" w:cs="Arial"/>
        </w:rPr>
        <w:t xml:space="preserve"> – Fe</w:t>
      </w:r>
      <w:r w:rsidRPr="00457261">
        <w:rPr>
          <w:rFonts w:ascii="Calibri" w:hAnsi="Calibri" w:cs="Arial"/>
          <w:vertAlign w:val="subscript"/>
        </w:rPr>
        <w:t>3</w:t>
      </w:r>
      <w:r w:rsidRPr="00457261">
        <w:rPr>
          <w:rFonts w:ascii="Calibri" w:hAnsi="Calibri" w:cs="Arial"/>
        </w:rPr>
        <w:t xml:space="preserve">C. Popis jednotlivých fází a významných bodů a čar. </w:t>
      </w:r>
      <w:r w:rsidRPr="00457261">
        <w:rPr>
          <w:rFonts w:ascii="Calibri" w:hAnsi="Calibri" w:cs="Arial"/>
        </w:rPr>
        <w:tab/>
        <w:t xml:space="preserve">Příklad tuhnutí libovolné oceli. Základní odlišnosti diagramu  </w:t>
      </w:r>
      <w:proofErr w:type="spellStart"/>
      <w:r w:rsidRPr="00457261">
        <w:rPr>
          <w:rFonts w:ascii="Calibri" w:hAnsi="Calibri" w:cs="Arial"/>
        </w:rPr>
        <w:t>Fe</w:t>
      </w:r>
      <w:proofErr w:type="spellEnd"/>
      <w:r w:rsidRPr="00457261">
        <w:rPr>
          <w:rFonts w:ascii="Calibri" w:hAnsi="Calibri" w:cs="Arial"/>
        </w:rPr>
        <w:t xml:space="preserve"> – C a diagramu  </w:t>
      </w:r>
      <w:proofErr w:type="spellStart"/>
      <w:r w:rsidRPr="00457261">
        <w:rPr>
          <w:rFonts w:ascii="Calibri" w:hAnsi="Calibri" w:cs="Arial"/>
        </w:rPr>
        <w:t>Fe</w:t>
      </w:r>
      <w:proofErr w:type="spellEnd"/>
      <w:r w:rsidRPr="00457261">
        <w:rPr>
          <w:rFonts w:ascii="Calibri" w:hAnsi="Calibri" w:cs="Arial"/>
        </w:rPr>
        <w:t xml:space="preserve"> – </w:t>
      </w:r>
      <w:r w:rsidRPr="00457261">
        <w:rPr>
          <w:rFonts w:ascii="Calibri" w:hAnsi="Calibri" w:cs="Arial"/>
        </w:rPr>
        <w:tab/>
        <w:t>Fe</w:t>
      </w:r>
      <w:r w:rsidRPr="00457261">
        <w:rPr>
          <w:rFonts w:ascii="Calibri" w:hAnsi="Calibri" w:cs="Arial"/>
          <w:vertAlign w:val="subscript"/>
        </w:rPr>
        <w:t>3</w:t>
      </w:r>
      <w:r w:rsidRPr="00457261">
        <w:rPr>
          <w:rFonts w:ascii="Calibri" w:hAnsi="Calibri" w:cs="Arial"/>
        </w:rPr>
        <w:t>C.</w:t>
      </w:r>
    </w:p>
    <w:p w14:paraId="67E4A9CB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Perlit - grafitický eutektoid, </w:t>
      </w:r>
      <w:proofErr w:type="spellStart"/>
      <w:r w:rsidRPr="00457261">
        <w:rPr>
          <w:rFonts w:ascii="Calibri" w:hAnsi="Calibri" w:cs="Arial"/>
        </w:rPr>
        <w:t>ledeburit</w:t>
      </w:r>
      <w:proofErr w:type="spellEnd"/>
      <w:r w:rsidRPr="00457261">
        <w:rPr>
          <w:rFonts w:ascii="Calibri" w:hAnsi="Calibri" w:cs="Arial"/>
        </w:rPr>
        <w:t xml:space="preserve"> – grafitické eutektikum.</w:t>
      </w:r>
    </w:p>
    <w:p w14:paraId="4A52AEC8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610806EC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lastRenderedPageBreak/>
        <w:t>M6</w:t>
      </w:r>
      <w:r w:rsidRPr="00457261">
        <w:rPr>
          <w:rFonts w:ascii="Calibri" w:hAnsi="Calibri" w:cs="Arial"/>
        </w:rPr>
        <w:tab/>
        <w:t xml:space="preserve">Diagramy ARA, </w:t>
      </w:r>
      <w:proofErr w:type="spellStart"/>
      <w:r w:rsidRPr="00457261">
        <w:rPr>
          <w:rFonts w:ascii="Calibri" w:hAnsi="Calibri" w:cs="Arial"/>
        </w:rPr>
        <w:t>IRA.Vliv</w:t>
      </w:r>
      <w:proofErr w:type="spellEnd"/>
      <w:r w:rsidRPr="00457261">
        <w:rPr>
          <w:rFonts w:ascii="Calibri" w:hAnsi="Calibri" w:cs="Arial"/>
        </w:rPr>
        <w:t xml:space="preserve"> slitinových prvků na ARA diagram. Diagramy in-</w:t>
      </w:r>
      <w:proofErr w:type="spellStart"/>
      <w:r w:rsidRPr="00457261">
        <w:rPr>
          <w:rFonts w:ascii="Calibri" w:hAnsi="Calibri" w:cs="Arial"/>
        </w:rPr>
        <w:t>situ</w:t>
      </w:r>
      <w:proofErr w:type="spellEnd"/>
      <w:r w:rsidRPr="00457261">
        <w:rPr>
          <w:rFonts w:ascii="Calibri" w:hAnsi="Calibri" w:cs="Arial"/>
        </w:rPr>
        <w:t xml:space="preserve">. 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Rozpadové struktury austenitu.</w:t>
      </w:r>
    </w:p>
    <w:p w14:paraId="0BFE6487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Prvky </w:t>
      </w:r>
      <w:proofErr w:type="spellStart"/>
      <w:r w:rsidRPr="00457261">
        <w:rPr>
          <w:rFonts w:ascii="Calibri" w:hAnsi="Calibri" w:cs="Arial"/>
        </w:rPr>
        <w:t>karbidotvorné</w:t>
      </w:r>
      <w:proofErr w:type="spellEnd"/>
      <w:r w:rsidRPr="00457261">
        <w:rPr>
          <w:rFonts w:ascii="Calibri" w:hAnsi="Calibri" w:cs="Arial"/>
        </w:rPr>
        <w:t xml:space="preserve">, </w:t>
      </w:r>
      <w:proofErr w:type="spellStart"/>
      <w:r w:rsidRPr="00457261">
        <w:rPr>
          <w:rFonts w:ascii="Calibri" w:hAnsi="Calibri" w:cs="Arial"/>
        </w:rPr>
        <w:t>austenitotvorné</w:t>
      </w:r>
      <w:proofErr w:type="spellEnd"/>
      <w:r w:rsidRPr="00457261">
        <w:rPr>
          <w:rFonts w:ascii="Calibri" w:hAnsi="Calibri" w:cs="Arial"/>
        </w:rPr>
        <w:t xml:space="preserve">, </w:t>
      </w:r>
      <w:proofErr w:type="spellStart"/>
      <w:r w:rsidRPr="00457261">
        <w:rPr>
          <w:rFonts w:ascii="Calibri" w:hAnsi="Calibri" w:cs="Arial"/>
        </w:rPr>
        <w:t>feritotvorné</w:t>
      </w:r>
      <w:proofErr w:type="spellEnd"/>
      <w:r w:rsidRPr="00457261">
        <w:rPr>
          <w:rFonts w:ascii="Calibri" w:hAnsi="Calibri" w:cs="Arial"/>
        </w:rPr>
        <w:t>.</w:t>
      </w:r>
    </w:p>
    <w:p w14:paraId="39634BE3" w14:textId="77777777" w:rsidR="00CE5E8C" w:rsidRPr="00457261" w:rsidRDefault="00CE5E8C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316309D3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M7 </w:t>
      </w:r>
      <w:r w:rsidRPr="00457261">
        <w:rPr>
          <w:rFonts w:ascii="Calibri" w:hAnsi="Calibri" w:cs="Arial"/>
        </w:rPr>
        <w:tab/>
        <w:t xml:space="preserve">Výroba ocelí, postupy výroby, dezoxidace. Značení ocelí podle jejich použití a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mechanických vlastností a na základě jejich chemického složení. Číselné označování.</w:t>
      </w:r>
    </w:p>
    <w:p w14:paraId="3F7CACA2" w14:textId="77777777" w:rsidR="003917A5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3917A5" w:rsidRPr="00457261">
        <w:rPr>
          <w:rFonts w:ascii="Calibri" w:hAnsi="Calibri" w:cs="Arial"/>
          <w:b/>
        </w:rPr>
        <w:t>IWE:</w:t>
      </w:r>
      <w:r w:rsidR="003917A5" w:rsidRPr="00457261">
        <w:rPr>
          <w:rFonts w:ascii="Calibri" w:hAnsi="Calibri" w:cs="Arial"/>
        </w:rPr>
        <w:t xml:space="preserve"> Ocel neuklidněná a uklidněná, vhodnost pro svařování.</w:t>
      </w:r>
    </w:p>
    <w:p w14:paraId="2CF7998C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31CA4968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M8</w:t>
      </w:r>
      <w:r w:rsidRPr="00457261">
        <w:rPr>
          <w:rFonts w:ascii="Calibri" w:hAnsi="Calibri" w:cs="Arial"/>
        </w:rPr>
        <w:tab/>
        <w:t>Rozdělení litin, vliv legujících prvků na jejich vlastnosti a svařitelnost.</w:t>
      </w:r>
    </w:p>
    <w:p w14:paraId="386EE170" w14:textId="77777777" w:rsidR="003917A5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3917A5" w:rsidRPr="00457261">
        <w:rPr>
          <w:rFonts w:ascii="Calibri" w:hAnsi="Calibri" w:cs="Arial"/>
          <w:b/>
        </w:rPr>
        <w:t>IWE:</w:t>
      </w:r>
      <w:r w:rsidR="003917A5" w:rsidRPr="00457261">
        <w:rPr>
          <w:rFonts w:ascii="Calibri" w:hAnsi="Calibri" w:cs="Arial"/>
        </w:rPr>
        <w:t xml:space="preserve"> Fázový diagram </w:t>
      </w:r>
      <w:proofErr w:type="spellStart"/>
      <w:r w:rsidR="003917A5" w:rsidRPr="00457261">
        <w:rPr>
          <w:rFonts w:ascii="Calibri" w:hAnsi="Calibri" w:cs="Arial"/>
        </w:rPr>
        <w:t>Fe</w:t>
      </w:r>
      <w:proofErr w:type="spellEnd"/>
      <w:r w:rsidR="003917A5" w:rsidRPr="00457261">
        <w:rPr>
          <w:rFonts w:ascii="Calibri" w:hAnsi="Calibri" w:cs="Arial"/>
        </w:rPr>
        <w:t>-C.</w:t>
      </w:r>
    </w:p>
    <w:p w14:paraId="10CB6A8B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66C31CB4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M9</w:t>
      </w:r>
      <w:r w:rsidRPr="00457261">
        <w:rPr>
          <w:rFonts w:ascii="Calibri" w:hAnsi="Calibri" w:cs="Arial"/>
        </w:rPr>
        <w:tab/>
        <w:t>Teplo vnesené do svaru. Teplotní pole, šíření tepla. Teplotní cyklus svařování, t</w:t>
      </w:r>
      <w:r w:rsidRPr="00457261">
        <w:rPr>
          <w:rFonts w:ascii="Calibri" w:hAnsi="Calibri" w:cs="Arial"/>
          <w:vertAlign w:val="subscript"/>
        </w:rPr>
        <w:t>8/5</w:t>
      </w:r>
      <w:r w:rsidRPr="00457261">
        <w:rPr>
          <w:rFonts w:ascii="Calibri" w:hAnsi="Calibri" w:cs="Arial"/>
        </w:rPr>
        <w:t xml:space="preserve">. </w:t>
      </w:r>
      <w:r w:rsidRPr="00457261">
        <w:rPr>
          <w:rFonts w:ascii="Calibri" w:hAnsi="Calibri" w:cs="Arial"/>
        </w:rPr>
        <w:tab/>
        <w:t>Promíšení.</w:t>
      </w:r>
    </w:p>
    <w:p w14:paraId="663106CC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Vliv Q na vlastnosti svarových spojů.</w:t>
      </w:r>
    </w:p>
    <w:p w14:paraId="01DE9F0C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54884827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M10</w:t>
      </w:r>
      <w:r w:rsidRPr="00457261">
        <w:rPr>
          <w:rFonts w:ascii="Calibri" w:hAnsi="Calibri" w:cs="Arial"/>
        </w:rPr>
        <w:tab/>
        <w:t xml:space="preserve">Tuhnutí svarové lázně. Tepelně ovlivněná oblast, její mikrostruktura a vlastnosti.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Růst zrna, vztah velikost zrna – mez kluzu.</w:t>
      </w:r>
    </w:p>
    <w:p w14:paraId="0B44F43D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Vliv předehřevu.</w:t>
      </w:r>
    </w:p>
    <w:p w14:paraId="6F5A7A23" w14:textId="77777777" w:rsidR="003917A5" w:rsidRPr="00457261" w:rsidRDefault="003917A5" w:rsidP="00FE65AD">
      <w:pPr>
        <w:tabs>
          <w:tab w:val="left" w:pos="851"/>
        </w:tabs>
        <w:rPr>
          <w:rFonts w:ascii="Calibri" w:hAnsi="Calibri" w:cs="Arial"/>
        </w:rPr>
      </w:pPr>
    </w:p>
    <w:p w14:paraId="7D0C7078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M11</w:t>
      </w:r>
      <w:r w:rsidRPr="00457261">
        <w:rPr>
          <w:rFonts w:ascii="Calibri" w:hAnsi="Calibri" w:cs="Arial"/>
        </w:rPr>
        <w:tab/>
        <w:t xml:space="preserve">Trhliny za studena. Trhliny lamelární. Mechanismus vzniku. Oceli náchylné na tyto </w:t>
      </w:r>
      <w:r w:rsidRPr="00457261">
        <w:rPr>
          <w:rFonts w:ascii="Calibri" w:hAnsi="Calibri" w:cs="Arial"/>
        </w:rPr>
        <w:tab/>
        <w:t xml:space="preserve">trhliny. Příčiny vzniku a opatření k zabránění jejich výskytu. Parametry a zkoušky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náchylností. Uhlíkový ekvivalent. </w:t>
      </w:r>
    </w:p>
    <w:p w14:paraId="6143B130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Stanovení teploty předehřevu.</w:t>
      </w:r>
    </w:p>
    <w:p w14:paraId="7CF1798B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56D0B40B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M12</w:t>
      </w:r>
      <w:r w:rsidRPr="00457261">
        <w:rPr>
          <w:rFonts w:ascii="Calibri" w:hAnsi="Calibri" w:cs="Arial"/>
        </w:rPr>
        <w:tab/>
        <w:t xml:space="preserve">Trhliny za horka. Žíhací trhliny. Mechanismus vzniku. Oceli náchylné na tyto trhliny. </w:t>
      </w:r>
      <w:r w:rsidRPr="00457261">
        <w:rPr>
          <w:rFonts w:ascii="Calibri" w:hAnsi="Calibri" w:cs="Arial"/>
        </w:rPr>
        <w:tab/>
        <w:t xml:space="preserve">Příčiny vzniku a opatření k zabránění jejich výskytu. Parametry a zkoušky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náchylností.</w:t>
      </w:r>
    </w:p>
    <w:p w14:paraId="1F97EF3A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Vliv δ feritu na praskavost u austenitických ocelí.</w:t>
      </w:r>
    </w:p>
    <w:p w14:paraId="22C146C2" w14:textId="77777777" w:rsidR="003917A5" w:rsidRPr="00457261" w:rsidRDefault="003917A5" w:rsidP="00FE65AD">
      <w:pPr>
        <w:tabs>
          <w:tab w:val="left" w:pos="851"/>
        </w:tabs>
        <w:rPr>
          <w:rFonts w:ascii="Calibri" w:hAnsi="Calibri" w:cs="Arial"/>
        </w:rPr>
      </w:pPr>
    </w:p>
    <w:p w14:paraId="6BC44D47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M13</w:t>
      </w:r>
      <w:r w:rsidRPr="00457261">
        <w:rPr>
          <w:rFonts w:ascii="Calibri" w:hAnsi="Calibri" w:cs="Arial"/>
        </w:rPr>
        <w:tab/>
        <w:t xml:space="preserve">Lom houževnatý. Lom únavový. Mechanismus jejich vzniku v základním materiálu a </w:t>
      </w:r>
      <w:r w:rsidRPr="00457261">
        <w:rPr>
          <w:rFonts w:ascii="Calibri" w:hAnsi="Calibri" w:cs="Arial"/>
        </w:rPr>
        <w:tab/>
        <w:t xml:space="preserve">ve svarovém spoji. Podmínky vzniku. Zabránění vzniku. Rozdíl mezi trhlinou a </w:t>
      </w:r>
      <w:r w:rsidRPr="00457261">
        <w:rPr>
          <w:rFonts w:ascii="Calibri" w:hAnsi="Calibri" w:cs="Arial"/>
        </w:rPr>
        <w:tab/>
        <w:t xml:space="preserve">lomem. Fáze procesu porušování obecně. </w:t>
      </w:r>
    </w:p>
    <w:p w14:paraId="64D57D99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Tranzitní teplota T</w:t>
      </w:r>
      <w:r w:rsidRPr="00457261">
        <w:rPr>
          <w:rFonts w:ascii="Calibri" w:hAnsi="Calibri" w:cs="Arial"/>
          <w:vertAlign w:val="subscript"/>
        </w:rPr>
        <w:t>50</w:t>
      </w:r>
      <w:r w:rsidRPr="00457261">
        <w:rPr>
          <w:rFonts w:ascii="Calibri" w:hAnsi="Calibri" w:cs="Arial"/>
        </w:rPr>
        <w:t>.</w:t>
      </w:r>
    </w:p>
    <w:p w14:paraId="6D404A7E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5676C3E6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M14:</w:t>
      </w:r>
      <w:r w:rsidRPr="00457261">
        <w:rPr>
          <w:rFonts w:ascii="Calibri" w:hAnsi="Calibri" w:cs="Arial"/>
        </w:rPr>
        <w:tab/>
        <w:t xml:space="preserve">Lom křehký. Lom při tečení. Mechanismus jejich vzniku v základním materiálu a ve </w:t>
      </w:r>
      <w:r w:rsidRPr="00457261">
        <w:rPr>
          <w:rFonts w:ascii="Calibri" w:hAnsi="Calibri" w:cs="Arial"/>
        </w:rPr>
        <w:tab/>
        <w:t xml:space="preserve">svarovém spoji. Podmínky vzniku. Zabránění vzniku. Vliv prostředí na vznik </w:t>
      </w:r>
      <w:r w:rsidRPr="00457261">
        <w:rPr>
          <w:rFonts w:ascii="Calibri" w:hAnsi="Calibri" w:cs="Arial"/>
        </w:rPr>
        <w:tab/>
        <w:t>porušení obecně. Mezní stav.</w:t>
      </w:r>
    </w:p>
    <w:p w14:paraId="25463FC6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  <w:color w:val="FF0000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Lomová houževnatost materiálu.</w:t>
      </w:r>
    </w:p>
    <w:p w14:paraId="13095404" w14:textId="77777777" w:rsidR="003917A5" w:rsidRPr="00457261" w:rsidRDefault="003917A5" w:rsidP="00FE65AD">
      <w:pPr>
        <w:tabs>
          <w:tab w:val="left" w:pos="851"/>
        </w:tabs>
        <w:rPr>
          <w:rFonts w:ascii="Calibri" w:hAnsi="Calibri" w:cs="Arial"/>
        </w:rPr>
      </w:pPr>
    </w:p>
    <w:p w14:paraId="67E8E30F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M15</w:t>
      </w:r>
      <w:r w:rsidRPr="00457261">
        <w:rPr>
          <w:rFonts w:ascii="Calibri" w:hAnsi="Calibri" w:cs="Arial"/>
        </w:rPr>
        <w:tab/>
        <w:t xml:space="preserve">Tepelné zpracování svarových spojů. Přeměny ve struktuře při ohřevu materiálu. </w:t>
      </w:r>
      <w:r w:rsidRPr="00457261">
        <w:rPr>
          <w:rFonts w:ascii="Calibri" w:hAnsi="Calibri" w:cs="Arial"/>
        </w:rPr>
        <w:tab/>
        <w:t>Žíhání ke snížení pnutí. Popouštění. Normalizační žíhání. Účel, technologický postup.</w:t>
      </w:r>
    </w:p>
    <w:p w14:paraId="6C5BACD5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Rozpouštěcí žíhání austenitické oceli.</w:t>
      </w:r>
    </w:p>
    <w:p w14:paraId="14026749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3B411165" w14:textId="77777777" w:rsidR="00CE5E8C" w:rsidRPr="00457261" w:rsidRDefault="00CE5E8C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4A451A2B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lastRenderedPageBreak/>
        <w:t>M16</w:t>
      </w:r>
      <w:r w:rsidRPr="00457261">
        <w:rPr>
          <w:rFonts w:ascii="Calibri" w:hAnsi="Calibri" w:cs="Arial"/>
        </w:rPr>
        <w:tab/>
        <w:t xml:space="preserve">Tepelné zpracování základních materiálů. Metalurgické přeměny materiálu při </w:t>
      </w:r>
      <w:r w:rsidRPr="00457261">
        <w:rPr>
          <w:rFonts w:ascii="Calibri" w:hAnsi="Calibri" w:cs="Arial"/>
        </w:rPr>
        <w:tab/>
        <w:t xml:space="preserve">různém tepelném zpracování. Zušlechťování, rekrystalizační žíhání, precipitační  </w:t>
      </w:r>
      <w:r w:rsidRPr="00457261">
        <w:rPr>
          <w:rFonts w:ascii="Calibri" w:hAnsi="Calibri" w:cs="Arial"/>
        </w:rPr>
        <w:tab/>
        <w:t xml:space="preserve">vytvrzování. Účel, technologický postup. Normy ČSN EN ISO 17663 a ČSN EN ISO </w:t>
      </w:r>
      <w:r w:rsidRPr="00457261">
        <w:rPr>
          <w:rFonts w:ascii="Calibri" w:hAnsi="Calibri" w:cs="Arial"/>
        </w:rPr>
        <w:tab/>
        <w:t>13916</w:t>
      </w:r>
    </w:p>
    <w:p w14:paraId="5809D297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Martenzitické a </w:t>
      </w:r>
      <w:proofErr w:type="spellStart"/>
      <w:r w:rsidRPr="00457261">
        <w:rPr>
          <w:rFonts w:ascii="Calibri" w:hAnsi="Calibri" w:cs="Arial"/>
        </w:rPr>
        <w:t>bainitické</w:t>
      </w:r>
      <w:proofErr w:type="spellEnd"/>
      <w:r w:rsidRPr="00457261">
        <w:rPr>
          <w:rFonts w:ascii="Calibri" w:hAnsi="Calibri" w:cs="Arial"/>
        </w:rPr>
        <w:t xml:space="preserve"> kalení.</w:t>
      </w:r>
    </w:p>
    <w:p w14:paraId="0BE0C513" w14:textId="77777777" w:rsidR="003917A5" w:rsidRPr="00457261" w:rsidRDefault="003917A5" w:rsidP="00FE65AD">
      <w:pPr>
        <w:tabs>
          <w:tab w:val="left" w:pos="851"/>
        </w:tabs>
        <w:rPr>
          <w:rFonts w:ascii="Calibri" w:hAnsi="Calibri" w:cs="Arial"/>
        </w:rPr>
      </w:pPr>
    </w:p>
    <w:p w14:paraId="48F511B0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M17</w:t>
      </w:r>
      <w:r w:rsidRPr="00457261">
        <w:rPr>
          <w:rFonts w:ascii="Calibri" w:hAnsi="Calibri" w:cs="Arial"/>
        </w:rPr>
        <w:tab/>
        <w:t xml:space="preserve">Přehled a charakteristika konstrukčních (nelegovaných) ocelí. Jejich zařazení do </w:t>
      </w:r>
      <w:r w:rsidRPr="00457261">
        <w:rPr>
          <w:rFonts w:ascii="Calibri" w:hAnsi="Calibri" w:cs="Arial"/>
        </w:rPr>
        <w:tab/>
        <w:t xml:space="preserve">skupin podle TNI CEN ISO/TR 15608. Uhlíkový ekvivalent </w:t>
      </w:r>
      <w:proofErr w:type="spellStart"/>
      <w:r w:rsidRPr="00457261">
        <w:rPr>
          <w:rFonts w:ascii="Calibri" w:hAnsi="Calibri" w:cs="Arial"/>
        </w:rPr>
        <w:t>CEV</w:t>
      </w:r>
      <w:proofErr w:type="spellEnd"/>
      <w:r w:rsidRPr="00457261">
        <w:rPr>
          <w:rFonts w:ascii="Calibri" w:hAnsi="Calibri" w:cs="Arial"/>
        </w:rPr>
        <w:t xml:space="preserve"> a </w:t>
      </w:r>
      <w:proofErr w:type="spellStart"/>
      <w:r w:rsidRPr="00457261">
        <w:rPr>
          <w:rFonts w:ascii="Calibri" w:hAnsi="Calibri" w:cs="Arial"/>
        </w:rPr>
        <w:t>CET</w:t>
      </w:r>
      <w:proofErr w:type="spellEnd"/>
      <w:r w:rsidRPr="00457261">
        <w:rPr>
          <w:rFonts w:ascii="Calibri" w:hAnsi="Calibri" w:cs="Arial"/>
        </w:rPr>
        <w:t xml:space="preserve"> podle ČSN EN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1011-2. Vliv uhlíku na mechanické vlastnosti. Svařitelnost  C, C-</w:t>
      </w:r>
      <w:proofErr w:type="spellStart"/>
      <w:r w:rsidRPr="00457261">
        <w:rPr>
          <w:rFonts w:ascii="Calibri" w:hAnsi="Calibri" w:cs="Arial"/>
        </w:rPr>
        <w:t>Mn</w:t>
      </w:r>
      <w:proofErr w:type="spellEnd"/>
      <w:r w:rsidRPr="00457261">
        <w:rPr>
          <w:rFonts w:ascii="Calibri" w:hAnsi="Calibri" w:cs="Arial"/>
        </w:rPr>
        <w:t xml:space="preserve"> ocelí.</w:t>
      </w:r>
    </w:p>
    <w:p w14:paraId="7CB47815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Poměr R</w:t>
      </w:r>
      <w:r w:rsidRPr="00457261">
        <w:rPr>
          <w:rFonts w:ascii="Calibri" w:hAnsi="Calibri" w:cs="Arial"/>
          <w:vertAlign w:val="subscript"/>
        </w:rPr>
        <w:t>e</w:t>
      </w:r>
      <w:r w:rsidRPr="00457261">
        <w:rPr>
          <w:rFonts w:ascii="Calibri" w:hAnsi="Calibri" w:cs="Arial"/>
        </w:rPr>
        <w:t>/</w:t>
      </w:r>
      <w:proofErr w:type="spellStart"/>
      <w:r w:rsidRPr="00457261">
        <w:rPr>
          <w:rFonts w:ascii="Calibri" w:hAnsi="Calibri" w:cs="Arial"/>
        </w:rPr>
        <w:t>R</w:t>
      </w:r>
      <w:r w:rsidRPr="00457261">
        <w:rPr>
          <w:rFonts w:ascii="Calibri" w:hAnsi="Calibri" w:cs="Arial"/>
          <w:vertAlign w:val="subscript"/>
        </w:rPr>
        <w:t>m</w:t>
      </w:r>
      <w:proofErr w:type="spellEnd"/>
      <w:r w:rsidRPr="00457261">
        <w:rPr>
          <w:rFonts w:ascii="Calibri" w:hAnsi="Calibri" w:cs="Arial"/>
        </w:rPr>
        <w:t xml:space="preserve"> u uhlíkových ocelí.</w:t>
      </w:r>
    </w:p>
    <w:p w14:paraId="326FB417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025CB6F1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M18</w:t>
      </w:r>
      <w:r w:rsidRPr="00457261">
        <w:rPr>
          <w:rFonts w:ascii="Calibri" w:hAnsi="Calibri" w:cs="Arial"/>
        </w:rPr>
        <w:tab/>
        <w:t xml:space="preserve">Mikrostruktura TOO a její vlastnosti u ocelí konstrukčních (nelegovaných). Vytvrzení </w:t>
      </w:r>
      <w:r w:rsidRPr="00457261">
        <w:rPr>
          <w:rFonts w:ascii="Calibri" w:hAnsi="Calibri" w:cs="Arial"/>
        </w:rPr>
        <w:tab/>
        <w:t xml:space="preserve">v TOO ve vztahu k obsahu uhlíku a obsahu martenzitu. Nejvyšší přípustné hodnoty  </w:t>
      </w:r>
      <w:r w:rsidRPr="00457261">
        <w:rPr>
          <w:rFonts w:ascii="Calibri" w:hAnsi="Calibri" w:cs="Arial"/>
        </w:rPr>
        <w:tab/>
        <w:t>tvrdosti HV 10. Vhodné svařovací metody, přídavné materiály.</w:t>
      </w:r>
    </w:p>
    <w:p w14:paraId="39E2F433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Výpočet Q pro obloukové metody svařování.</w:t>
      </w:r>
    </w:p>
    <w:p w14:paraId="52BF084B" w14:textId="77777777" w:rsidR="003917A5" w:rsidRPr="00457261" w:rsidRDefault="003917A5" w:rsidP="00FE65AD">
      <w:pPr>
        <w:tabs>
          <w:tab w:val="left" w:pos="851"/>
        </w:tabs>
        <w:rPr>
          <w:rFonts w:ascii="Calibri" w:hAnsi="Calibri" w:cs="Arial"/>
        </w:rPr>
      </w:pPr>
    </w:p>
    <w:p w14:paraId="05AE05D5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M19</w:t>
      </w:r>
      <w:r w:rsidRPr="00457261">
        <w:rPr>
          <w:rFonts w:ascii="Calibri" w:hAnsi="Calibri" w:cs="Arial"/>
        </w:rPr>
        <w:tab/>
        <w:t xml:space="preserve">Jemnozrnné oceli – princip zjemňování zrn. Vyráběné typy jemnozrnných ocelí,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jejich vlastnosti a svařitelnost, přídavné materiály.</w:t>
      </w:r>
    </w:p>
    <w:p w14:paraId="00227507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Mechanismy zpevnění </w:t>
      </w:r>
      <w:proofErr w:type="spellStart"/>
      <w:r w:rsidRPr="00457261">
        <w:rPr>
          <w:rFonts w:ascii="Calibri" w:hAnsi="Calibri" w:cs="Arial"/>
        </w:rPr>
        <w:t>mikrolegovaných</w:t>
      </w:r>
      <w:proofErr w:type="spellEnd"/>
      <w:r w:rsidRPr="00457261">
        <w:rPr>
          <w:rFonts w:ascii="Calibri" w:hAnsi="Calibri" w:cs="Arial"/>
        </w:rPr>
        <w:t xml:space="preserve"> jemnozrnných ocelí.</w:t>
      </w:r>
    </w:p>
    <w:p w14:paraId="44F04D4F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51D29948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M20</w:t>
      </w:r>
      <w:r w:rsidRPr="00457261">
        <w:rPr>
          <w:rFonts w:ascii="Calibri" w:hAnsi="Calibri" w:cs="Arial"/>
        </w:rPr>
        <w:tab/>
        <w:t xml:space="preserve">Oceli pro snížené a kryogenní teploty. Svařování, přídavné materiály, problémy při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svařování, požadavky na metalurgickou čistotu ocelí.</w:t>
      </w:r>
    </w:p>
    <w:p w14:paraId="174F2F42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  <w:bCs/>
        </w:rPr>
        <w:t>IWE:</w:t>
      </w:r>
      <w:r w:rsidRPr="00457261">
        <w:rPr>
          <w:rFonts w:ascii="Calibri" w:hAnsi="Calibri" w:cs="Arial"/>
        </w:rPr>
        <w:t xml:space="preserve"> Vliv niklu na nízkoteplotní vlastnosti oceli.</w:t>
      </w:r>
    </w:p>
    <w:p w14:paraId="53D4B11F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219BCA4E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M21</w:t>
      </w:r>
      <w:r w:rsidRPr="00457261">
        <w:rPr>
          <w:rFonts w:ascii="Calibri" w:hAnsi="Calibri" w:cs="Arial"/>
        </w:rPr>
        <w:tab/>
        <w:t xml:space="preserve">Nízkolegované žárupevné oceli. Odolnost proti tečení. Svařování, přídavné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materiály, sekundární vytvrzování žárupevných ocelí.</w:t>
      </w:r>
    </w:p>
    <w:p w14:paraId="70ACD638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Mez tečení, mez pevnosti při tečení.</w:t>
      </w:r>
    </w:p>
    <w:p w14:paraId="31A311EA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57F30351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M22</w:t>
      </w:r>
      <w:r w:rsidRPr="00457261">
        <w:rPr>
          <w:rFonts w:ascii="Calibri" w:hAnsi="Calibri" w:cs="Arial"/>
        </w:rPr>
        <w:tab/>
        <w:t xml:space="preserve">Vysokolegované oceli žáruvzdorné a žárupevné. Mechanismy žáruvzdornosti a </w:t>
      </w:r>
      <w:r w:rsidR="00FE65AD" w:rsidRPr="00457261">
        <w:rPr>
          <w:rFonts w:ascii="Calibri" w:hAnsi="Calibri" w:cs="Arial"/>
        </w:rPr>
        <w:tab/>
      </w:r>
      <w:proofErr w:type="spellStart"/>
      <w:r w:rsidRPr="00457261">
        <w:rPr>
          <w:rFonts w:ascii="Calibri" w:hAnsi="Calibri" w:cs="Arial"/>
        </w:rPr>
        <w:t>žárupevnosti</w:t>
      </w:r>
      <w:proofErr w:type="spellEnd"/>
      <w:r w:rsidRPr="00457261">
        <w:rPr>
          <w:rFonts w:ascii="Calibri" w:hAnsi="Calibri" w:cs="Arial"/>
        </w:rPr>
        <w:t>, vliv legujících prvků. Typy ocelí a jejich svařitelnost</w:t>
      </w:r>
    </w:p>
    <w:p w14:paraId="20D314F1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Podstata zvýšení žáruvzdornosti ocelí.</w:t>
      </w:r>
    </w:p>
    <w:p w14:paraId="5CD72536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44BB6348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M23</w:t>
      </w:r>
      <w:r w:rsidRPr="00457261">
        <w:rPr>
          <w:rFonts w:ascii="Calibri" w:hAnsi="Calibri" w:cs="Arial"/>
        </w:rPr>
        <w:tab/>
        <w:t xml:space="preserve">Koroze – typy koroze, princip vzniku koroze, korozní zkoušky. </w:t>
      </w:r>
      <w:proofErr w:type="spellStart"/>
      <w:r w:rsidRPr="00457261">
        <w:rPr>
          <w:rFonts w:ascii="Calibri" w:hAnsi="Calibri" w:cs="Arial"/>
        </w:rPr>
        <w:t>Mezikrystalová</w:t>
      </w:r>
      <w:proofErr w:type="spellEnd"/>
      <w:r w:rsidRPr="00457261">
        <w:rPr>
          <w:rFonts w:ascii="Calibri" w:hAnsi="Calibri" w:cs="Arial"/>
        </w:rPr>
        <w:t xml:space="preserve"> a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důlková koroze.</w:t>
      </w:r>
    </w:p>
    <w:p w14:paraId="63DC92C0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Korozní únava, korozní praskání</w:t>
      </w:r>
    </w:p>
    <w:p w14:paraId="1FF6C889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5978021D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M24</w:t>
      </w:r>
      <w:r w:rsidRPr="00457261">
        <w:rPr>
          <w:rFonts w:ascii="Calibri" w:hAnsi="Calibri" w:cs="Arial"/>
        </w:rPr>
        <w:tab/>
        <w:t xml:space="preserve">Korozivzdorné a žáruvzdorné oceli. Jejich rozdělení, charakteristika a vlastnosti. </w:t>
      </w:r>
      <w:r w:rsidRPr="00457261">
        <w:rPr>
          <w:rFonts w:ascii="Calibri" w:hAnsi="Calibri" w:cs="Arial"/>
        </w:rPr>
        <w:tab/>
        <w:t xml:space="preserve">Diagram </w:t>
      </w:r>
      <w:proofErr w:type="spellStart"/>
      <w:r w:rsidRPr="00457261">
        <w:rPr>
          <w:rFonts w:ascii="Calibri" w:hAnsi="Calibri" w:cs="Arial"/>
        </w:rPr>
        <w:t>Schaefflerův</w:t>
      </w:r>
      <w:proofErr w:type="spellEnd"/>
      <w:r w:rsidRPr="00457261">
        <w:rPr>
          <w:rFonts w:ascii="Calibri" w:hAnsi="Calibri" w:cs="Arial"/>
        </w:rPr>
        <w:t xml:space="preserve">, </w:t>
      </w:r>
      <w:proofErr w:type="spellStart"/>
      <w:r w:rsidRPr="00457261">
        <w:rPr>
          <w:rFonts w:ascii="Calibri" w:hAnsi="Calibri" w:cs="Arial"/>
        </w:rPr>
        <w:t>DeLongův</w:t>
      </w:r>
      <w:proofErr w:type="spellEnd"/>
      <w:r w:rsidRPr="00457261">
        <w:rPr>
          <w:rFonts w:ascii="Calibri" w:hAnsi="Calibri" w:cs="Arial"/>
        </w:rPr>
        <w:t xml:space="preserve"> a WRC-1992 diagram. Mechanismus odolnosti 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proti korozi a žáruvzdornosti. Vliv dusíku. Svařování korozivzdorných ocelí.</w:t>
      </w:r>
    </w:p>
    <w:p w14:paraId="6BF60446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Struktura korozivzdorné oceli austenitické a duplexní.</w:t>
      </w:r>
    </w:p>
    <w:p w14:paraId="580EE74A" w14:textId="77777777" w:rsidR="003917A5" w:rsidRPr="00457261" w:rsidRDefault="003917A5" w:rsidP="00FE65AD">
      <w:pPr>
        <w:tabs>
          <w:tab w:val="left" w:pos="851"/>
        </w:tabs>
        <w:rPr>
          <w:rFonts w:ascii="Calibri" w:hAnsi="Calibri" w:cs="Arial"/>
        </w:rPr>
      </w:pPr>
    </w:p>
    <w:p w14:paraId="4ECBF772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M25</w:t>
      </w:r>
      <w:r w:rsidRPr="00457261">
        <w:rPr>
          <w:rFonts w:ascii="Calibri" w:hAnsi="Calibri" w:cs="Arial"/>
        </w:rPr>
        <w:tab/>
        <w:t xml:space="preserve">Korozivzdorné a žáruvzdorné oceli. Hlavní typy v systému </w:t>
      </w:r>
      <w:proofErr w:type="spellStart"/>
      <w:r w:rsidRPr="00457261">
        <w:rPr>
          <w:rFonts w:ascii="Calibri" w:hAnsi="Calibri" w:cs="Arial"/>
        </w:rPr>
        <w:t>Fe-Cr</w:t>
      </w:r>
      <w:proofErr w:type="spellEnd"/>
      <w:r w:rsidRPr="00457261">
        <w:rPr>
          <w:rFonts w:ascii="Calibri" w:hAnsi="Calibri" w:cs="Arial"/>
        </w:rPr>
        <w:t xml:space="preserve">, </w:t>
      </w:r>
      <w:proofErr w:type="spellStart"/>
      <w:r w:rsidRPr="00457261">
        <w:rPr>
          <w:rFonts w:ascii="Calibri" w:hAnsi="Calibri" w:cs="Arial"/>
        </w:rPr>
        <w:t>Fe-Cr</w:t>
      </w:r>
      <w:proofErr w:type="spellEnd"/>
      <w:r w:rsidRPr="00457261">
        <w:rPr>
          <w:rFonts w:ascii="Calibri" w:hAnsi="Calibri" w:cs="Arial"/>
        </w:rPr>
        <w:t xml:space="preserve"> - Ni. </w:t>
      </w:r>
      <w:r w:rsidRPr="00457261">
        <w:rPr>
          <w:rFonts w:ascii="Calibri" w:hAnsi="Calibri" w:cs="Arial"/>
        </w:rPr>
        <w:tab/>
        <w:t xml:space="preserve">Zkřehnutí </w:t>
      </w:r>
      <w:smartTag w:uri="urn:schemas-microsoft-com:office:smarttags" w:element="metricconverter">
        <w:smartTagPr>
          <w:attr w:name="ProductID" w:val="475ﾰC"/>
        </w:smartTagPr>
        <w:r w:rsidRPr="00457261">
          <w:rPr>
            <w:rFonts w:ascii="Calibri" w:hAnsi="Calibri" w:cs="Arial"/>
          </w:rPr>
          <w:t>475°C</w:t>
        </w:r>
      </w:smartTag>
      <w:r w:rsidRPr="00457261">
        <w:rPr>
          <w:rFonts w:ascii="Calibri" w:hAnsi="Calibri" w:cs="Arial"/>
        </w:rPr>
        <w:t xml:space="preserve">,  </w:t>
      </w:r>
      <w:proofErr w:type="spellStart"/>
      <w:r w:rsidRPr="00457261">
        <w:rPr>
          <w:rFonts w:ascii="Calibri" w:hAnsi="Calibri" w:cs="Arial"/>
        </w:rPr>
        <w:t>mezikrystalová</w:t>
      </w:r>
      <w:proofErr w:type="spellEnd"/>
      <w:r w:rsidRPr="00457261">
        <w:rPr>
          <w:rFonts w:ascii="Calibri" w:hAnsi="Calibri" w:cs="Arial"/>
        </w:rPr>
        <w:t xml:space="preserve"> koroze. Svařování korozivzdorných </w:t>
      </w:r>
      <w:r w:rsidRPr="00457261">
        <w:rPr>
          <w:rFonts w:ascii="Calibri" w:hAnsi="Calibri" w:cs="Arial"/>
        </w:rPr>
        <w:tab/>
        <w:t>ocelí.</w:t>
      </w:r>
    </w:p>
    <w:p w14:paraId="01E0AA08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Struktura korozivzdorné oceli martenzitické a feritické.</w:t>
      </w:r>
    </w:p>
    <w:p w14:paraId="22E7B1AD" w14:textId="77777777" w:rsidR="00CE5E8C" w:rsidRPr="00457261" w:rsidRDefault="00CE5E8C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2D97F93E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lastRenderedPageBreak/>
        <w:t>M26</w:t>
      </w:r>
      <w:r w:rsidRPr="00457261">
        <w:rPr>
          <w:rFonts w:ascii="Calibri" w:hAnsi="Calibri" w:cs="Arial"/>
        </w:rPr>
        <w:tab/>
        <w:t xml:space="preserve">Opotřebení – typy, mechanismus vzniku, zkoušky. Možnosti zamezení nadměrného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opotřebení.</w:t>
      </w:r>
    </w:p>
    <w:p w14:paraId="3A417D44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Oceli odolné proti opotřebení.</w:t>
      </w:r>
    </w:p>
    <w:p w14:paraId="7D6F66F3" w14:textId="77777777" w:rsidR="00CE5E8C" w:rsidRPr="00457261" w:rsidRDefault="00CE5E8C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35CD82E5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M27</w:t>
      </w:r>
      <w:r w:rsidRPr="00457261">
        <w:rPr>
          <w:rFonts w:ascii="Calibri" w:hAnsi="Calibri" w:cs="Arial"/>
        </w:rPr>
        <w:tab/>
        <w:t xml:space="preserve">Ochranné vrstvy – plátování, návary, nástřiky. Použití. Svařování ocelí opatřených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povrchovou úpravou.</w:t>
      </w:r>
    </w:p>
    <w:p w14:paraId="28236688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Svařování plátovaných plechů.</w:t>
      </w:r>
    </w:p>
    <w:p w14:paraId="712132FD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21AE0DF8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M28</w:t>
      </w:r>
      <w:r w:rsidRPr="00457261">
        <w:rPr>
          <w:rFonts w:ascii="Calibri" w:hAnsi="Calibri" w:cs="Arial"/>
        </w:rPr>
        <w:tab/>
        <w:t xml:space="preserve">Litina a ocel na odlitky – přehled, porovnání s tvářenou ocelí, svařitelnost, metody a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techniky svařování, přídavné materiály.</w:t>
      </w:r>
    </w:p>
    <w:p w14:paraId="2D5AB8E3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Mikrostruktura litin.</w:t>
      </w:r>
    </w:p>
    <w:p w14:paraId="0C73B57C" w14:textId="77777777" w:rsidR="003917A5" w:rsidRPr="00457261" w:rsidRDefault="003917A5" w:rsidP="00FE65AD">
      <w:pPr>
        <w:tabs>
          <w:tab w:val="left" w:pos="851"/>
        </w:tabs>
        <w:rPr>
          <w:rFonts w:ascii="Calibri" w:hAnsi="Calibri" w:cs="Arial"/>
        </w:rPr>
      </w:pPr>
    </w:p>
    <w:p w14:paraId="4E06016E" w14:textId="77777777" w:rsidR="003917A5" w:rsidRPr="00457261" w:rsidRDefault="003917A5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</w:rPr>
        <w:t>M29</w:t>
      </w:r>
      <w:r w:rsidRPr="00457261">
        <w:rPr>
          <w:rFonts w:ascii="Calibri" w:hAnsi="Calibri" w:cs="Arial"/>
        </w:rPr>
        <w:tab/>
        <w:t xml:space="preserve">Měď a její slitiny – přehled typů slitin, svařitelnost, používané technologie svařování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a pájení, přídavné materiály, tepelné zpracování. Škodlivé prvky.</w:t>
      </w:r>
    </w:p>
    <w:p w14:paraId="5771B951" w14:textId="77777777" w:rsidR="003917A5" w:rsidRPr="00457261" w:rsidRDefault="003917A5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Vodíková nemoc, pájecí praskavost.</w:t>
      </w:r>
    </w:p>
    <w:p w14:paraId="40DF48E5" w14:textId="77777777" w:rsidR="003917A5" w:rsidRPr="00457261" w:rsidRDefault="003917A5" w:rsidP="00FE65AD">
      <w:pPr>
        <w:tabs>
          <w:tab w:val="left" w:pos="851"/>
        </w:tabs>
        <w:rPr>
          <w:rFonts w:ascii="Calibri" w:hAnsi="Calibri" w:cs="Arial"/>
        </w:rPr>
      </w:pPr>
    </w:p>
    <w:p w14:paraId="50FC4551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M30</w:t>
      </w:r>
      <w:r w:rsidRPr="00457261">
        <w:rPr>
          <w:rFonts w:ascii="Calibri" w:hAnsi="Calibri" w:cs="Arial"/>
        </w:rPr>
        <w:tab/>
        <w:t xml:space="preserve">Nikl a jeho slitiny – přehled, použití, svařitelnost a svařovací procesy, přídavné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materiály. Problémy při svařování. Škodlivé prvky.</w:t>
      </w:r>
    </w:p>
    <w:p w14:paraId="78FC233E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Vliv eutektika Ni-</w:t>
      </w:r>
      <w:proofErr w:type="spellStart"/>
      <w:r w:rsidRPr="00457261">
        <w:rPr>
          <w:rFonts w:ascii="Calibri" w:hAnsi="Calibri" w:cs="Arial"/>
        </w:rPr>
        <w:t>NiS</w:t>
      </w:r>
      <w:proofErr w:type="spellEnd"/>
      <w:r w:rsidRPr="00457261">
        <w:rPr>
          <w:rFonts w:ascii="Calibri" w:hAnsi="Calibri" w:cs="Arial"/>
        </w:rPr>
        <w:t xml:space="preserve"> na svařitelnost.</w:t>
      </w:r>
    </w:p>
    <w:p w14:paraId="7BE0F429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0003C5CE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M31</w:t>
      </w:r>
      <w:r w:rsidRPr="00457261">
        <w:rPr>
          <w:rFonts w:ascii="Calibri" w:hAnsi="Calibri" w:cs="Arial"/>
        </w:rPr>
        <w:tab/>
        <w:t xml:space="preserve">Hliník a jeho slitiny – přehled, značení hliníku a jeho slitin podle ČSN EN 573-1,2.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Použití, svařitelnost jednotlivých typů slitin a metody svařování. Vady svarových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spojů.</w:t>
      </w:r>
    </w:p>
    <w:p w14:paraId="2BC81B85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Vytvrzování slitin hliníku.</w:t>
      </w:r>
    </w:p>
    <w:p w14:paraId="36D49330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141F5FE2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M32</w:t>
      </w:r>
      <w:r w:rsidRPr="00457261">
        <w:rPr>
          <w:rFonts w:ascii="Calibri" w:hAnsi="Calibri" w:cs="Arial"/>
        </w:rPr>
        <w:tab/>
        <w:t xml:space="preserve">Ostatní neželezné kovy –Titan, Zirkon, Hořčík a jejich slitiny, typy slitin, vlastnosti a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použití, svařitelnost a svařovací procesy. Problémy při svařování. Škodlivé prvky.</w:t>
      </w:r>
    </w:p>
    <w:p w14:paraId="12AE2F2E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Popište polymorfní chování Titanu</w:t>
      </w:r>
    </w:p>
    <w:p w14:paraId="3F54B587" w14:textId="77777777" w:rsidR="003917A5" w:rsidRPr="00457261" w:rsidRDefault="003917A5" w:rsidP="00FE65AD">
      <w:pPr>
        <w:tabs>
          <w:tab w:val="left" w:pos="851"/>
        </w:tabs>
        <w:rPr>
          <w:rFonts w:ascii="Calibri" w:hAnsi="Calibri" w:cs="Arial"/>
        </w:rPr>
      </w:pPr>
    </w:p>
    <w:p w14:paraId="2FC4D044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M33</w:t>
      </w:r>
      <w:r w:rsidRPr="00457261">
        <w:rPr>
          <w:rFonts w:ascii="Calibri" w:hAnsi="Calibri" w:cs="Arial"/>
        </w:rPr>
        <w:tab/>
        <w:t xml:space="preserve">Princip spojování rozdílných materiálů a možné problémy při svařování. Použití </w:t>
      </w:r>
      <w:r w:rsidRPr="00457261">
        <w:rPr>
          <w:rFonts w:ascii="Calibri" w:hAnsi="Calibri" w:cs="Arial"/>
        </w:rPr>
        <w:tab/>
        <w:t xml:space="preserve">diagramu podle </w:t>
      </w:r>
      <w:proofErr w:type="spellStart"/>
      <w:r w:rsidRPr="00457261">
        <w:rPr>
          <w:rFonts w:ascii="Calibri" w:hAnsi="Calibri" w:cs="Arial"/>
        </w:rPr>
        <w:t>Schaefflera</w:t>
      </w:r>
      <w:proofErr w:type="spellEnd"/>
      <w:r w:rsidRPr="00457261">
        <w:rPr>
          <w:rFonts w:ascii="Calibri" w:hAnsi="Calibri" w:cs="Arial"/>
        </w:rPr>
        <w:t xml:space="preserve"> při volbě přídavného materiálu. Promíšení ve svarovém </w:t>
      </w:r>
      <w:r w:rsidRPr="00457261">
        <w:rPr>
          <w:rFonts w:ascii="Calibri" w:hAnsi="Calibri" w:cs="Arial"/>
        </w:rPr>
        <w:tab/>
        <w:t>spoji. Výběr metody svařování.</w:t>
      </w:r>
    </w:p>
    <w:p w14:paraId="2C767A79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Stanovení velikosti promíšení. Možnosti jeho snižování.</w:t>
      </w:r>
    </w:p>
    <w:p w14:paraId="58454F85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760879CE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M34</w:t>
      </w:r>
      <w:r w:rsidRPr="00457261">
        <w:rPr>
          <w:rFonts w:ascii="Calibri" w:hAnsi="Calibri" w:cs="Arial"/>
        </w:rPr>
        <w:tab/>
        <w:t xml:space="preserve">Problémy v mikrostruktuře svaru při provozu svarových spojů z rozdílných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materiálů. Difúze uhlíku a legujících prvků. Intermediální fáze. Porušení strukturní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stálosti. Aplikace nízkolegovaná – austenitická ocel.</w:t>
      </w:r>
    </w:p>
    <w:p w14:paraId="3E35C188" w14:textId="77777777" w:rsidR="003917A5" w:rsidRPr="00457261" w:rsidRDefault="003917A5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Porovnání  rozpustnosti a difúzní rychlosti  uhlíku (vodíku) ve struktuře feritu a </w:t>
      </w:r>
      <w:r w:rsidRPr="00457261">
        <w:rPr>
          <w:rFonts w:ascii="Calibri" w:hAnsi="Calibri" w:cs="Arial"/>
        </w:rPr>
        <w:tab/>
        <w:t xml:space="preserve">austenitu.   </w:t>
      </w:r>
    </w:p>
    <w:p w14:paraId="2F4E5540" w14:textId="77777777" w:rsidR="003917A5" w:rsidRPr="00457261" w:rsidRDefault="003917A5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</w:t>
      </w:r>
    </w:p>
    <w:p w14:paraId="6B293FBB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M35 </w:t>
      </w:r>
      <w:r w:rsidRPr="00457261">
        <w:rPr>
          <w:rFonts w:ascii="Calibri" w:hAnsi="Calibri" w:cs="Arial"/>
        </w:rPr>
        <w:tab/>
        <w:t xml:space="preserve">Destruktivní zkoušky a jejich účel pro svařování. Hodnoty meze pevnosti, kluzu,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tažnosti a kontrakce. Houževnatost vrubová a lomová.</w:t>
      </w:r>
    </w:p>
    <w:p w14:paraId="287ECDB7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  <w:vertAlign w:val="subscript"/>
        </w:rPr>
        <w:t xml:space="preserve">. </w:t>
      </w:r>
      <w:r w:rsidRPr="00457261">
        <w:rPr>
          <w:rFonts w:ascii="Calibri" w:hAnsi="Calibri" w:cs="Arial"/>
        </w:rPr>
        <w:t>Měření tvrdosti ve svarových spojích.</w:t>
      </w:r>
    </w:p>
    <w:p w14:paraId="23A6A4CC" w14:textId="77777777" w:rsidR="003917A5" w:rsidRPr="00457261" w:rsidRDefault="003917A5" w:rsidP="00FE65AD">
      <w:pPr>
        <w:pStyle w:val="Zhlav"/>
        <w:tabs>
          <w:tab w:val="clear" w:pos="4536"/>
          <w:tab w:val="clear" w:pos="9072"/>
          <w:tab w:val="left" w:pos="851"/>
        </w:tabs>
        <w:rPr>
          <w:rFonts w:ascii="Calibri" w:hAnsi="Calibri" w:cs="Arial"/>
        </w:rPr>
      </w:pPr>
    </w:p>
    <w:p w14:paraId="4B0CEC3E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lastRenderedPageBreak/>
        <w:t>M36</w:t>
      </w:r>
      <w:r w:rsidRPr="00457261">
        <w:rPr>
          <w:rFonts w:ascii="Calibri" w:hAnsi="Calibri" w:cs="Arial"/>
        </w:rPr>
        <w:tab/>
        <w:t xml:space="preserve">Metalografické zkoušky pro účely svařování. Příprava vzorků pro zkoušku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makrostruktury a pro zkoušku mikrostruktury. Metodika zkoušení. </w:t>
      </w:r>
    </w:p>
    <w:p w14:paraId="49CFE0F6" w14:textId="77777777" w:rsidR="003917A5" w:rsidRPr="00457261" w:rsidRDefault="003917A5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Naleptání makrostruktury svarového spoje pro umístění vrubu zkušební tyče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pro zkoušku rázem v ohybu. Značení polohy vrubu podle ČSN EN ISO 9016.</w:t>
      </w:r>
    </w:p>
    <w:p w14:paraId="46F6206C" w14:textId="77777777" w:rsidR="003917A5" w:rsidRPr="00457261" w:rsidRDefault="003917A5" w:rsidP="00FE65AD">
      <w:pPr>
        <w:tabs>
          <w:tab w:val="left" w:pos="851"/>
        </w:tabs>
        <w:rPr>
          <w:rFonts w:ascii="Calibri" w:hAnsi="Calibri"/>
        </w:rPr>
      </w:pPr>
    </w:p>
    <w:p w14:paraId="6B46AE04" w14:textId="77777777" w:rsidR="00BC1ABE" w:rsidRPr="00457261" w:rsidRDefault="00BC1ABE" w:rsidP="00FE65AD">
      <w:pPr>
        <w:pStyle w:val="Nadpis2"/>
        <w:tabs>
          <w:tab w:val="left" w:pos="851"/>
        </w:tabs>
        <w:ind w:left="0" w:firstLine="0"/>
        <w:jc w:val="left"/>
        <w:rPr>
          <w:rFonts w:ascii="Calibri" w:hAnsi="Calibri" w:cs="Arial"/>
          <w:sz w:val="24"/>
        </w:rPr>
      </w:pPr>
      <w:r w:rsidRPr="00457261">
        <w:rPr>
          <w:rFonts w:ascii="Calibri" w:hAnsi="Calibri" w:cs="Arial"/>
          <w:sz w:val="24"/>
        </w:rPr>
        <w:t>Konstrukce a navrhování svařovaných konstrukcí</w:t>
      </w:r>
    </w:p>
    <w:p w14:paraId="118EC70B" w14:textId="77777777" w:rsidR="00BC1ABE" w:rsidRPr="00457261" w:rsidRDefault="00BC1ABE" w:rsidP="00FE65AD">
      <w:pPr>
        <w:tabs>
          <w:tab w:val="left" w:pos="851"/>
        </w:tabs>
        <w:rPr>
          <w:rFonts w:ascii="Calibri" w:hAnsi="Calibri"/>
        </w:rPr>
      </w:pPr>
    </w:p>
    <w:p w14:paraId="2D76A094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K1</w:t>
      </w:r>
      <w:r w:rsidRPr="00457261">
        <w:rPr>
          <w:rFonts w:ascii="Calibri" w:hAnsi="Calibri" w:cs="Arial"/>
        </w:rPr>
        <w:tab/>
        <w:t xml:space="preserve">Volba základních a přídavných svařovacích materiálů při návrhu konstrukcí a dílů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strojů z hlediska jejich namáhání. Uveďte a vysvětlete na konkrétní</w:t>
      </w:r>
      <w:r w:rsidR="00283FBE" w:rsidRPr="00457261">
        <w:rPr>
          <w:rFonts w:ascii="Calibri" w:hAnsi="Calibri" w:cs="Arial"/>
        </w:rPr>
        <w:t>m</w:t>
      </w:r>
      <w:r w:rsidRPr="00457261">
        <w:rPr>
          <w:rFonts w:ascii="Calibri" w:hAnsi="Calibri" w:cs="Arial"/>
        </w:rPr>
        <w:t xml:space="preserve"> příklad</w:t>
      </w:r>
      <w:r w:rsidR="00283FBE" w:rsidRPr="00457261">
        <w:rPr>
          <w:rFonts w:ascii="Calibri" w:hAnsi="Calibri" w:cs="Arial"/>
        </w:rPr>
        <w:t>u</w:t>
      </w:r>
      <w:r w:rsidRPr="00457261">
        <w:rPr>
          <w:rFonts w:ascii="Calibri" w:hAnsi="Calibri" w:cs="Arial"/>
        </w:rPr>
        <w:t>.</w:t>
      </w:r>
    </w:p>
    <w:p w14:paraId="3AFB0E5B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</w:t>
      </w:r>
      <w:r w:rsidR="007F2FBC" w:rsidRPr="00457261">
        <w:rPr>
          <w:rFonts w:ascii="Calibri" w:hAnsi="Calibri" w:cs="Arial"/>
        </w:rPr>
        <w:t>Příklad výpočtu jednoduchého svarového spoje.</w:t>
      </w:r>
    </w:p>
    <w:p w14:paraId="4C628290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7A37AF6B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K2</w:t>
      </w:r>
      <w:r w:rsidRPr="00457261">
        <w:rPr>
          <w:rFonts w:ascii="Calibri" w:hAnsi="Calibri" w:cs="Arial"/>
        </w:rPr>
        <w:tab/>
        <w:t>Základní teorie konstrukčních systémů.</w:t>
      </w:r>
      <w:r w:rsidR="00D37DB1" w:rsidRPr="00457261">
        <w:rPr>
          <w:rFonts w:ascii="Calibri" w:hAnsi="Calibri" w:cs="Arial"/>
        </w:rPr>
        <w:t xml:space="preserve"> Vztah mezi vnějším zatížením a vnitřními </w:t>
      </w:r>
      <w:r w:rsidR="00FE65AD" w:rsidRPr="00457261">
        <w:rPr>
          <w:rFonts w:ascii="Calibri" w:hAnsi="Calibri" w:cs="Arial"/>
        </w:rPr>
        <w:tab/>
      </w:r>
      <w:r w:rsidR="00D37DB1" w:rsidRPr="00457261">
        <w:rPr>
          <w:rFonts w:ascii="Calibri" w:hAnsi="Calibri" w:cs="Arial"/>
        </w:rPr>
        <w:t xml:space="preserve">silami. </w:t>
      </w:r>
      <w:r w:rsidRPr="00457261">
        <w:rPr>
          <w:rFonts w:ascii="Calibri" w:hAnsi="Calibri" w:cs="Arial"/>
        </w:rPr>
        <w:t xml:space="preserve">Rovnováha sil a momentů. Staticky určité a neurčité systémy. </w:t>
      </w:r>
    </w:p>
    <w:p w14:paraId="4551854C" w14:textId="77777777" w:rsidR="00BC1ABE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BC1ABE" w:rsidRPr="00457261">
        <w:rPr>
          <w:rFonts w:ascii="Calibri" w:hAnsi="Calibri" w:cs="Arial"/>
          <w:b/>
        </w:rPr>
        <w:t>IWE</w:t>
      </w:r>
      <w:r w:rsidR="00BC1ABE" w:rsidRPr="00457261">
        <w:rPr>
          <w:rFonts w:ascii="Calibri" w:hAnsi="Calibri" w:cs="Arial"/>
        </w:rPr>
        <w:t xml:space="preserve">: </w:t>
      </w:r>
      <w:r w:rsidR="00D37DB1" w:rsidRPr="00457261">
        <w:rPr>
          <w:rFonts w:ascii="Calibri" w:hAnsi="Calibri" w:cs="Arial"/>
        </w:rPr>
        <w:t>Určení vnitřních sil a momentů jednoduchých staticky zatížených systémů.</w:t>
      </w:r>
    </w:p>
    <w:p w14:paraId="63737DF6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60B43FE6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K3 </w:t>
      </w:r>
      <w:r w:rsidRPr="00457261">
        <w:rPr>
          <w:rFonts w:ascii="Calibri" w:hAnsi="Calibri" w:cs="Arial"/>
        </w:rPr>
        <w:tab/>
        <w:t>Základy</w:t>
      </w:r>
      <w:r w:rsidR="00F3445A" w:rsidRPr="00457261">
        <w:rPr>
          <w:rFonts w:ascii="Calibri" w:hAnsi="Calibri" w:cs="Arial"/>
        </w:rPr>
        <w:t xml:space="preserve"> pružnosti a</w:t>
      </w:r>
      <w:r w:rsidRPr="00457261">
        <w:rPr>
          <w:rFonts w:ascii="Calibri" w:hAnsi="Calibri" w:cs="Arial"/>
        </w:rPr>
        <w:t xml:space="preserve"> pevnosti. Vztah mezi napětím a deformací.</w:t>
      </w:r>
      <w:r w:rsidR="00F24AA3"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 xml:space="preserve">Modul pružnosti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v tahu a smyku. </w:t>
      </w:r>
      <w:proofErr w:type="spellStart"/>
      <w:r w:rsidRPr="00457261">
        <w:rPr>
          <w:rFonts w:ascii="Calibri" w:hAnsi="Calibri" w:cs="Arial"/>
        </w:rPr>
        <w:t>Poissonovo</w:t>
      </w:r>
      <w:proofErr w:type="spellEnd"/>
      <w:r w:rsidRPr="00457261">
        <w:rPr>
          <w:rFonts w:ascii="Calibri" w:hAnsi="Calibri" w:cs="Arial"/>
        </w:rPr>
        <w:t xml:space="preserve"> číslo. Charakteristiky vlastností materiálu.</w:t>
      </w:r>
    </w:p>
    <w:p w14:paraId="7E044C38" w14:textId="77777777" w:rsidR="00BC1ABE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BC1ABE" w:rsidRPr="00457261">
        <w:rPr>
          <w:rFonts w:ascii="Calibri" w:hAnsi="Calibri" w:cs="Arial"/>
          <w:b/>
        </w:rPr>
        <w:t>IWE:</w:t>
      </w:r>
      <w:r w:rsidR="00BC1ABE" w:rsidRPr="00457261">
        <w:rPr>
          <w:rFonts w:ascii="Calibri" w:hAnsi="Calibri" w:cs="Arial"/>
        </w:rPr>
        <w:t xml:space="preserve"> </w:t>
      </w:r>
      <w:r w:rsidR="00130077" w:rsidRPr="00457261">
        <w:rPr>
          <w:rFonts w:ascii="Calibri" w:hAnsi="Calibri" w:cs="Arial"/>
        </w:rPr>
        <w:t xml:space="preserve">Určit hodnotu </w:t>
      </w:r>
      <w:r w:rsidR="00BC1ABE" w:rsidRPr="00457261">
        <w:rPr>
          <w:rFonts w:ascii="Calibri" w:hAnsi="Calibri" w:cs="Arial"/>
        </w:rPr>
        <w:t>E v diagramu σ - ε.</w:t>
      </w:r>
    </w:p>
    <w:p w14:paraId="05ECEF3E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6DA2CA67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K4 </w:t>
      </w:r>
      <w:r w:rsidRPr="00457261">
        <w:rPr>
          <w:rFonts w:ascii="Calibri" w:hAnsi="Calibri" w:cs="Arial"/>
        </w:rPr>
        <w:tab/>
        <w:t>Napětí vznikající od vnitřních sil a momentů. Účinný průřez</w:t>
      </w:r>
      <w:r w:rsidR="00314FD8" w:rsidRPr="00457261">
        <w:rPr>
          <w:rFonts w:ascii="Calibri" w:hAnsi="Calibri" w:cs="Arial"/>
        </w:rPr>
        <w:t xml:space="preserve"> a účinný průřez svaru</w:t>
      </w:r>
      <w:r w:rsidRPr="00457261">
        <w:rPr>
          <w:rFonts w:ascii="Calibri" w:hAnsi="Calibri" w:cs="Arial"/>
        </w:rPr>
        <w:t xml:space="preserve">.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Výpočet napětí. </w:t>
      </w:r>
      <w:r w:rsidR="00314FD8" w:rsidRPr="00457261">
        <w:rPr>
          <w:rFonts w:ascii="Calibri" w:hAnsi="Calibri" w:cs="Arial"/>
        </w:rPr>
        <w:t>Přehled l</w:t>
      </w:r>
      <w:r w:rsidRPr="00457261">
        <w:rPr>
          <w:rFonts w:ascii="Calibri" w:hAnsi="Calibri" w:cs="Arial"/>
        </w:rPr>
        <w:t>imitní</w:t>
      </w:r>
      <w:r w:rsidR="00314FD8" w:rsidRPr="00457261">
        <w:rPr>
          <w:rFonts w:ascii="Calibri" w:hAnsi="Calibri" w:cs="Arial"/>
        </w:rPr>
        <w:t>ch</w:t>
      </w:r>
      <w:r w:rsidRPr="00457261">
        <w:rPr>
          <w:rFonts w:ascii="Calibri" w:hAnsi="Calibri" w:cs="Arial"/>
        </w:rPr>
        <w:t xml:space="preserve"> napětí pro poškození houževnaté, křehké,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únavové</w:t>
      </w:r>
      <w:r w:rsidR="00314FD8" w:rsidRPr="00457261">
        <w:rPr>
          <w:rFonts w:ascii="Calibri" w:hAnsi="Calibri" w:cs="Arial"/>
        </w:rPr>
        <w:t xml:space="preserve">, </w:t>
      </w:r>
      <w:proofErr w:type="spellStart"/>
      <w:r w:rsidR="00314FD8" w:rsidRPr="00457261">
        <w:rPr>
          <w:rFonts w:ascii="Calibri" w:hAnsi="Calibri" w:cs="Arial"/>
        </w:rPr>
        <w:t>creepem</w:t>
      </w:r>
      <w:proofErr w:type="spellEnd"/>
      <w:r w:rsidRPr="00457261">
        <w:rPr>
          <w:rFonts w:ascii="Calibri" w:hAnsi="Calibri" w:cs="Arial"/>
        </w:rPr>
        <w:t>.</w:t>
      </w:r>
    </w:p>
    <w:p w14:paraId="193BCA0E" w14:textId="77777777" w:rsidR="00BC1ABE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BC1ABE" w:rsidRPr="00457261">
        <w:rPr>
          <w:rFonts w:ascii="Calibri" w:hAnsi="Calibri" w:cs="Arial"/>
          <w:b/>
        </w:rPr>
        <w:t>IWE:</w:t>
      </w:r>
      <w:r w:rsidR="00BC1ABE" w:rsidRPr="00457261">
        <w:rPr>
          <w:rFonts w:ascii="Calibri" w:hAnsi="Calibri" w:cs="Arial"/>
        </w:rPr>
        <w:t xml:space="preserve"> Příklad výpočtu nominálního napětí v průřezu.</w:t>
      </w:r>
    </w:p>
    <w:p w14:paraId="25C33FA6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4E6D7E7F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K5</w:t>
      </w:r>
      <w:r w:rsidRPr="00457261">
        <w:rPr>
          <w:rFonts w:ascii="Calibri" w:hAnsi="Calibri" w:cs="Arial"/>
        </w:rPr>
        <w:tab/>
      </w:r>
      <w:r w:rsidR="00314FD8" w:rsidRPr="00457261">
        <w:rPr>
          <w:rFonts w:ascii="Calibri" w:hAnsi="Calibri" w:cs="Arial"/>
        </w:rPr>
        <w:t>N</w:t>
      </w:r>
      <w:r w:rsidRPr="00457261">
        <w:rPr>
          <w:rFonts w:ascii="Calibri" w:hAnsi="Calibri" w:cs="Arial"/>
        </w:rPr>
        <w:t xml:space="preserve">ávrh svarového spoje a svarových ploch. Typy svarů a spojů, </w:t>
      </w:r>
      <w:r w:rsidR="009777CB" w:rsidRPr="00457261">
        <w:rPr>
          <w:rFonts w:ascii="Calibri" w:hAnsi="Calibri" w:cs="Arial"/>
        </w:rPr>
        <w:t xml:space="preserve">příprava svarových </w:t>
      </w:r>
      <w:r w:rsidR="00FE65AD" w:rsidRPr="00457261">
        <w:rPr>
          <w:rFonts w:ascii="Calibri" w:hAnsi="Calibri" w:cs="Arial"/>
        </w:rPr>
        <w:tab/>
      </w:r>
      <w:r w:rsidR="009777CB" w:rsidRPr="00457261">
        <w:rPr>
          <w:rFonts w:ascii="Calibri" w:hAnsi="Calibri" w:cs="Arial"/>
        </w:rPr>
        <w:t xml:space="preserve">ploch podle </w:t>
      </w:r>
      <w:r w:rsidRPr="00457261">
        <w:rPr>
          <w:rFonts w:ascii="Calibri" w:hAnsi="Calibri" w:cs="Arial"/>
        </w:rPr>
        <w:t>ČSN EN</w:t>
      </w:r>
      <w:r w:rsidR="00314FD8" w:rsidRPr="00457261">
        <w:rPr>
          <w:rFonts w:ascii="Calibri" w:hAnsi="Calibri" w:cs="Arial"/>
        </w:rPr>
        <w:t xml:space="preserve"> ISO</w:t>
      </w:r>
      <w:r w:rsidRPr="00457261">
        <w:rPr>
          <w:rFonts w:ascii="Calibri" w:hAnsi="Calibri" w:cs="Arial"/>
        </w:rPr>
        <w:t xml:space="preserve"> 9692. Vliv materiálu, tloušťky a metody svařování na volbu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svarových ploch. </w:t>
      </w:r>
    </w:p>
    <w:p w14:paraId="599ABB02" w14:textId="77777777" w:rsidR="00BC1ABE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BC1ABE" w:rsidRPr="00457261">
        <w:rPr>
          <w:rFonts w:ascii="Calibri" w:hAnsi="Calibri" w:cs="Arial"/>
          <w:b/>
        </w:rPr>
        <w:t>IWE</w:t>
      </w:r>
      <w:r w:rsidR="00BC1ABE" w:rsidRPr="00457261">
        <w:rPr>
          <w:rFonts w:ascii="Calibri" w:hAnsi="Calibri" w:cs="Arial"/>
        </w:rPr>
        <w:t xml:space="preserve">: </w:t>
      </w:r>
      <w:r w:rsidR="001C7EF8" w:rsidRPr="00457261">
        <w:rPr>
          <w:rFonts w:ascii="Calibri" w:hAnsi="Calibri" w:cs="Arial"/>
        </w:rPr>
        <w:t>Příklad návrhu svarového spoje pro oceli a slitiny Al</w:t>
      </w:r>
      <w:r w:rsidR="00E4332B" w:rsidRPr="00457261">
        <w:rPr>
          <w:rFonts w:ascii="Calibri" w:hAnsi="Calibri" w:cs="Arial"/>
        </w:rPr>
        <w:t>.</w:t>
      </w:r>
    </w:p>
    <w:p w14:paraId="200512A5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7DA91263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K6</w:t>
      </w:r>
      <w:r w:rsidRPr="00457261">
        <w:rPr>
          <w:rFonts w:ascii="Calibri" w:hAnsi="Calibri" w:cs="Arial"/>
        </w:rPr>
        <w:tab/>
      </w:r>
      <w:r w:rsidR="00323466" w:rsidRPr="00457261">
        <w:rPr>
          <w:rFonts w:ascii="Calibri" w:hAnsi="Calibri" w:cs="Arial"/>
        </w:rPr>
        <w:t>Zobrazování</w:t>
      </w:r>
      <w:r w:rsidRPr="00457261">
        <w:rPr>
          <w:rFonts w:ascii="Calibri" w:hAnsi="Calibri" w:cs="Arial"/>
        </w:rPr>
        <w:t xml:space="preserve"> svarů a pájených spojů na výkresech, ČSN EN </w:t>
      </w:r>
      <w:r w:rsidR="00323466" w:rsidRPr="00457261">
        <w:rPr>
          <w:rFonts w:ascii="Calibri" w:hAnsi="Calibri" w:cs="Arial"/>
        </w:rPr>
        <w:t xml:space="preserve">ISO </w:t>
      </w:r>
      <w:r w:rsidRPr="00457261">
        <w:rPr>
          <w:rFonts w:ascii="Calibri" w:hAnsi="Calibri" w:cs="Arial"/>
        </w:rPr>
        <w:t xml:space="preserve">2553. Příklad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označování včetně metody svařování, stupně kvality</w:t>
      </w:r>
      <w:r w:rsidR="009777CB" w:rsidRPr="00457261">
        <w:rPr>
          <w:rFonts w:ascii="Calibri" w:hAnsi="Calibri" w:cs="Arial"/>
        </w:rPr>
        <w:t xml:space="preserve"> svarového spoje</w:t>
      </w:r>
      <w:r w:rsidRPr="00457261">
        <w:rPr>
          <w:rFonts w:ascii="Calibri" w:hAnsi="Calibri" w:cs="Arial"/>
        </w:rPr>
        <w:t xml:space="preserve">, polohy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svařování a přídavného materiálu.</w:t>
      </w:r>
    </w:p>
    <w:p w14:paraId="5A3366FC" w14:textId="77777777" w:rsidR="00BC1ABE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BC1ABE" w:rsidRPr="00457261">
        <w:rPr>
          <w:rFonts w:ascii="Calibri" w:hAnsi="Calibri" w:cs="Arial"/>
          <w:b/>
        </w:rPr>
        <w:t>IWE:</w:t>
      </w:r>
      <w:r w:rsidR="00BC1ABE" w:rsidRPr="00457261">
        <w:rPr>
          <w:rFonts w:ascii="Calibri" w:hAnsi="Calibri" w:cs="Arial"/>
        </w:rPr>
        <w:t xml:space="preserve"> </w:t>
      </w:r>
      <w:r w:rsidR="00323466" w:rsidRPr="00457261">
        <w:rPr>
          <w:rFonts w:ascii="Calibri" w:hAnsi="Calibri" w:cs="Arial"/>
        </w:rPr>
        <w:t>Příklad označení alternativního svaru podle normy ČSN EN ISO 2553.</w:t>
      </w:r>
    </w:p>
    <w:p w14:paraId="0102B7AE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604D316D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K</w:t>
      </w:r>
      <w:r w:rsidR="007F6E5A" w:rsidRPr="00457261">
        <w:rPr>
          <w:rFonts w:ascii="Calibri" w:hAnsi="Calibri" w:cs="Arial"/>
        </w:rPr>
        <w:t>7</w:t>
      </w:r>
      <w:r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ab/>
        <w:t>Základní typy konstrukcí (desková, rámová,</w:t>
      </w:r>
      <w:r w:rsidR="007F6E5A" w:rsidRPr="00457261">
        <w:rPr>
          <w:rFonts w:ascii="Calibri" w:hAnsi="Calibri" w:cs="Arial"/>
        </w:rPr>
        <w:t xml:space="preserve"> příhradová</w:t>
      </w:r>
      <w:r w:rsidRPr="00457261">
        <w:rPr>
          <w:rFonts w:ascii="Calibri" w:hAnsi="Calibri" w:cs="Arial"/>
        </w:rPr>
        <w:t xml:space="preserve"> atd.). Vrubový účinek a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koncentrace napětí. Hlavní napětí, </w:t>
      </w:r>
      <w:proofErr w:type="spellStart"/>
      <w:r w:rsidRPr="00457261">
        <w:rPr>
          <w:rFonts w:ascii="Calibri" w:hAnsi="Calibri" w:cs="Arial"/>
        </w:rPr>
        <w:t>norm</w:t>
      </w:r>
      <w:r w:rsidR="00F44809" w:rsidRPr="00457261">
        <w:rPr>
          <w:rFonts w:ascii="Calibri" w:hAnsi="Calibri" w:cs="Arial"/>
        </w:rPr>
        <w:t>a</w:t>
      </w:r>
      <w:r w:rsidRPr="00457261">
        <w:rPr>
          <w:rFonts w:ascii="Calibri" w:hAnsi="Calibri" w:cs="Arial"/>
        </w:rPr>
        <w:t>l</w:t>
      </w:r>
      <w:r w:rsidR="00F44809" w:rsidRPr="00457261">
        <w:rPr>
          <w:rFonts w:ascii="Calibri" w:hAnsi="Calibri" w:cs="Arial"/>
        </w:rPr>
        <w:t>ové</w:t>
      </w:r>
      <w:proofErr w:type="spellEnd"/>
      <w:r w:rsidRPr="00457261">
        <w:rPr>
          <w:rFonts w:ascii="Calibri" w:hAnsi="Calibri" w:cs="Arial"/>
        </w:rPr>
        <w:t xml:space="preserve"> a smykové napětí.</w:t>
      </w:r>
    </w:p>
    <w:p w14:paraId="0C6E0AAD" w14:textId="77777777" w:rsidR="00BC1ABE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BC1ABE" w:rsidRPr="00457261">
        <w:rPr>
          <w:rFonts w:ascii="Calibri" w:hAnsi="Calibri" w:cs="Arial"/>
          <w:b/>
        </w:rPr>
        <w:t>IWE:</w:t>
      </w:r>
      <w:r w:rsidR="00BC1ABE" w:rsidRPr="00457261">
        <w:rPr>
          <w:rFonts w:ascii="Calibri" w:hAnsi="Calibri" w:cs="Arial"/>
        </w:rPr>
        <w:t xml:space="preserve"> </w:t>
      </w:r>
      <w:r w:rsidR="003A4521" w:rsidRPr="00457261">
        <w:rPr>
          <w:rFonts w:ascii="Calibri" w:hAnsi="Calibri" w:cs="Arial"/>
        </w:rPr>
        <w:t xml:space="preserve">Konstrukce </w:t>
      </w:r>
      <w:proofErr w:type="spellStart"/>
      <w:r w:rsidR="00AD0C20" w:rsidRPr="00457261">
        <w:rPr>
          <w:rFonts w:ascii="Calibri" w:hAnsi="Calibri" w:cs="Arial"/>
        </w:rPr>
        <w:t>Mohrov</w:t>
      </w:r>
      <w:r w:rsidR="003A4521" w:rsidRPr="00457261">
        <w:rPr>
          <w:rFonts w:ascii="Calibri" w:hAnsi="Calibri" w:cs="Arial"/>
        </w:rPr>
        <w:t>y</w:t>
      </w:r>
      <w:proofErr w:type="spellEnd"/>
      <w:r w:rsidR="00AD0C20" w:rsidRPr="00457261">
        <w:rPr>
          <w:rFonts w:ascii="Calibri" w:hAnsi="Calibri" w:cs="Arial"/>
        </w:rPr>
        <w:t xml:space="preserve"> kružnice</w:t>
      </w:r>
      <w:r w:rsidR="003A4521" w:rsidRPr="00457261">
        <w:rPr>
          <w:rFonts w:ascii="Calibri" w:hAnsi="Calibri" w:cs="Arial"/>
        </w:rPr>
        <w:t>.</w:t>
      </w:r>
    </w:p>
    <w:p w14:paraId="749C5940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2D18D440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K</w:t>
      </w:r>
      <w:r w:rsidR="00360843" w:rsidRPr="00457261">
        <w:rPr>
          <w:rFonts w:ascii="Calibri" w:hAnsi="Calibri" w:cs="Arial"/>
        </w:rPr>
        <w:t>8</w:t>
      </w:r>
      <w:r w:rsidRPr="00457261">
        <w:rPr>
          <w:rFonts w:ascii="Calibri" w:hAnsi="Calibri" w:cs="Arial"/>
        </w:rPr>
        <w:tab/>
        <w:t xml:space="preserve">Únavová pevnost, </w:t>
      </w:r>
      <w:proofErr w:type="spellStart"/>
      <w:r w:rsidRPr="00457261">
        <w:rPr>
          <w:rFonts w:ascii="Calibri" w:hAnsi="Calibri" w:cs="Arial"/>
        </w:rPr>
        <w:t>nízkocyklová</w:t>
      </w:r>
      <w:proofErr w:type="spellEnd"/>
      <w:r w:rsidRPr="00457261">
        <w:rPr>
          <w:rFonts w:ascii="Calibri" w:hAnsi="Calibri" w:cs="Arial"/>
        </w:rPr>
        <w:t xml:space="preserve"> a </w:t>
      </w:r>
      <w:proofErr w:type="spellStart"/>
      <w:r w:rsidRPr="00457261">
        <w:rPr>
          <w:rFonts w:ascii="Calibri" w:hAnsi="Calibri" w:cs="Arial"/>
        </w:rPr>
        <w:t>vysokocyklová</w:t>
      </w:r>
      <w:proofErr w:type="spellEnd"/>
      <w:r w:rsidRPr="00457261">
        <w:rPr>
          <w:rFonts w:ascii="Calibri" w:hAnsi="Calibri" w:cs="Arial"/>
        </w:rPr>
        <w:t xml:space="preserve"> únava, </w:t>
      </w:r>
      <w:proofErr w:type="spellStart"/>
      <w:r w:rsidRPr="00457261">
        <w:rPr>
          <w:rFonts w:ascii="Calibri" w:hAnsi="Calibri" w:cs="Arial"/>
        </w:rPr>
        <w:t>Wöhlerův</w:t>
      </w:r>
      <w:proofErr w:type="spellEnd"/>
      <w:r w:rsidRPr="00457261">
        <w:rPr>
          <w:rFonts w:ascii="Calibri" w:hAnsi="Calibri" w:cs="Arial"/>
        </w:rPr>
        <w:t xml:space="preserve"> diagram.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Prostředky zvyšování meze únavy svarových spojů. </w:t>
      </w:r>
      <w:r w:rsidR="005502FF" w:rsidRPr="00457261">
        <w:rPr>
          <w:rFonts w:ascii="Calibri" w:hAnsi="Calibri" w:cs="Arial"/>
        </w:rPr>
        <w:t>Časová mez pevnosti.</w:t>
      </w:r>
    </w:p>
    <w:p w14:paraId="2C937996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</w:t>
      </w:r>
      <w:r w:rsidR="005502FF" w:rsidRPr="00457261">
        <w:rPr>
          <w:rFonts w:ascii="Calibri" w:hAnsi="Calibri" w:cs="Arial"/>
        </w:rPr>
        <w:t>Tepelná únava, únava za tepla, únava za tečení, únava za koroze.</w:t>
      </w:r>
    </w:p>
    <w:p w14:paraId="30AC3D45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5AB7485F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K</w:t>
      </w:r>
      <w:r w:rsidR="00E31C23" w:rsidRPr="00457261">
        <w:rPr>
          <w:rFonts w:ascii="Calibri" w:hAnsi="Calibri" w:cs="Arial"/>
        </w:rPr>
        <w:t>9</w:t>
      </w:r>
      <w:r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ab/>
        <w:t xml:space="preserve">Návrh svařované konstrukce namáhané převážně statickým zatížením. Hlavní zásady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návrhu, konstrukční detaily, příklady. Použití různých typů svarů podle typu spojení.</w:t>
      </w:r>
    </w:p>
    <w:p w14:paraId="44604937" w14:textId="77777777" w:rsidR="00BC1ABE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BC1ABE" w:rsidRPr="00457261">
        <w:rPr>
          <w:rFonts w:ascii="Calibri" w:hAnsi="Calibri" w:cs="Arial"/>
          <w:b/>
        </w:rPr>
        <w:t>IWE</w:t>
      </w:r>
      <w:r w:rsidR="00BC1ABE" w:rsidRPr="00457261">
        <w:rPr>
          <w:rFonts w:ascii="Calibri" w:hAnsi="Calibri" w:cs="Arial"/>
        </w:rPr>
        <w:t>: Charakterizovat napětí v </w:t>
      </w:r>
      <w:r w:rsidR="00E31C23" w:rsidRPr="00457261">
        <w:rPr>
          <w:rFonts w:ascii="Calibri" w:hAnsi="Calibri" w:cs="Arial"/>
        </w:rPr>
        <w:t>příhradové</w:t>
      </w:r>
      <w:r w:rsidR="00BC1ABE" w:rsidRPr="00457261">
        <w:rPr>
          <w:rFonts w:ascii="Calibri" w:hAnsi="Calibri" w:cs="Arial"/>
        </w:rPr>
        <w:t xml:space="preserve"> konstrukci.</w:t>
      </w:r>
    </w:p>
    <w:p w14:paraId="3CE5A19E" w14:textId="77777777" w:rsidR="00EE127C" w:rsidRPr="00457261" w:rsidRDefault="00EE127C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5075EDAF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</w:rPr>
        <w:t>K1</w:t>
      </w:r>
      <w:r w:rsidR="00403248" w:rsidRPr="00457261">
        <w:rPr>
          <w:rFonts w:ascii="Calibri" w:hAnsi="Calibri" w:cs="Arial"/>
        </w:rPr>
        <w:t>0</w:t>
      </w:r>
      <w:r w:rsidRPr="00457261">
        <w:rPr>
          <w:rFonts w:ascii="Calibri" w:hAnsi="Calibri" w:cs="Arial"/>
        </w:rPr>
        <w:tab/>
        <w:t xml:space="preserve">Návrh svařované konstrukce namáhané </w:t>
      </w:r>
      <w:r w:rsidR="00403248" w:rsidRPr="00457261">
        <w:rPr>
          <w:rFonts w:ascii="Calibri" w:hAnsi="Calibri" w:cs="Arial"/>
        </w:rPr>
        <w:t>cyklickým</w:t>
      </w:r>
      <w:r w:rsidRPr="00457261">
        <w:rPr>
          <w:rFonts w:ascii="Calibri" w:hAnsi="Calibri" w:cs="Arial"/>
        </w:rPr>
        <w:t xml:space="preserve"> zatížením. Hlavní zásady návrhu</w:t>
      </w:r>
      <w:r w:rsidR="00403248" w:rsidRPr="00457261">
        <w:rPr>
          <w:rFonts w:ascii="Calibri" w:hAnsi="Calibri" w:cs="Arial"/>
        </w:rPr>
        <w:t>,</w:t>
      </w:r>
      <w:r w:rsidRPr="00457261">
        <w:rPr>
          <w:rFonts w:ascii="Calibri" w:hAnsi="Calibri" w:cs="Arial"/>
        </w:rPr>
        <w:t xml:space="preserve"> </w:t>
      </w:r>
      <w:r w:rsidR="00FE65AD" w:rsidRPr="00457261">
        <w:rPr>
          <w:rFonts w:ascii="Calibri" w:hAnsi="Calibri" w:cs="Arial"/>
        </w:rPr>
        <w:tab/>
      </w:r>
      <w:r w:rsidR="00403248" w:rsidRPr="00457261">
        <w:rPr>
          <w:rFonts w:ascii="Calibri" w:hAnsi="Calibri" w:cs="Arial"/>
        </w:rPr>
        <w:t>p</w:t>
      </w:r>
      <w:r w:rsidRPr="00457261">
        <w:rPr>
          <w:rFonts w:ascii="Calibri" w:hAnsi="Calibri" w:cs="Arial"/>
        </w:rPr>
        <w:t xml:space="preserve">říklady aplikací. </w:t>
      </w:r>
      <w:r w:rsidR="00403248" w:rsidRPr="00457261">
        <w:rPr>
          <w:rFonts w:ascii="Calibri" w:hAnsi="Calibri" w:cs="Arial"/>
        </w:rPr>
        <w:t>Vliv vrubů a vad svarů.</w:t>
      </w:r>
    </w:p>
    <w:p w14:paraId="572C30C2" w14:textId="77777777" w:rsidR="00BC1ABE" w:rsidRPr="00457261" w:rsidRDefault="00FE65AD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BC1ABE" w:rsidRPr="00457261">
        <w:rPr>
          <w:rFonts w:ascii="Calibri" w:hAnsi="Calibri" w:cs="Arial"/>
          <w:b/>
        </w:rPr>
        <w:t>IWE:</w:t>
      </w:r>
      <w:r w:rsidR="00BC1ABE" w:rsidRPr="00457261">
        <w:rPr>
          <w:rFonts w:ascii="Calibri" w:hAnsi="Calibri" w:cs="Arial"/>
        </w:rPr>
        <w:t xml:space="preserve"> </w:t>
      </w:r>
      <w:r w:rsidR="003A4521" w:rsidRPr="00457261">
        <w:rPr>
          <w:rFonts w:ascii="Calibri" w:hAnsi="Calibri" w:cs="Arial"/>
        </w:rPr>
        <w:t>Pevnostní kontrola svarových spojů, dovolené napětí.</w:t>
      </w:r>
    </w:p>
    <w:p w14:paraId="555768AE" w14:textId="77777777" w:rsidR="00403248" w:rsidRPr="00457261" w:rsidRDefault="00403248" w:rsidP="00FE65AD">
      <w:pPr>
        <w:tabs>
          <w:tab w:val="left" w:pos="851"/>
        </w:tabs>
        <w:rPr>
          <w:rFonts w:ascii="Calibri" w:hAnsi="Calibri" w:cs="Arial"/>
        </w:rPr>
      </w:pPr>
    </w:p>
    <w:p w14:paraId="1557ABC3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K1</w:t>
      </w:r>
      <w:r w:rsidR="0096785A" w:rsidRPr="00457261">
        <w:rPr>
          <w:rFonts w:ascii="Calibri" w:hAnsi="Calibri" w:cs="Arial"/>
        </w:rPr>
        <w:t>1</w:t>
      </w:r>
      <w:r w:rsidRPr="00457261">
        <w:rPr>
          <w:rFonts w:ascii="Calibri" w:hAnsi="Calibri" w:cs="Arial"/>
        </w:rPr>
        <w:tab/>
        <w:t xml:space="preserve">Navrhování termodynamicky namáhaných konstrukcí, požadavky na vlastnosti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materiálů, návrh svarových spojů. Návrh kotlů, tlakových nádob, přírub, potrubí.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Příklady konstrukčních uzlů.</w:t>
      </w:r>
    </w:p>
    <w:p w14:paraId="5F65156E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="0096785A" w:rsidRPr="00457261">
        <w:rPr>
          <w:rFonts w:ascii="Calibri" w:hAnsi="Calibri" w:cs="Arial"/>
          <w:b/>
        </w:rPr>
        <w:t xml:space="preserve"> </w:t>
      </w:r>
      <w:r w:rsidRPr="00457261">
        <w:rPr>
          <w:rFonts w:ascii="Calibri" w:hAnsi="Calibri" w:cs="Arial"/>
        </w:rPr>
        <w:t>Rozdělení napětí ve válcové tlakové nádobě.</w:t>
      </w:r>
    </w:p>
    <w:p w14:paraId="43F402A4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031613B7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K1</w:t>
      </w:r>
      <w:r w:rsidR="005E07B5" w:rsidRPr="00457261">
        <w:rPr>
          <w:rFonts w:ascii="Calibri" w:hAnsi="Calibri" w:cs="Arial"/>
        </w:rPr>
        <w:t>2</w:t>
      </w:r>
      <w:r w:rsidRPr="00457261">
        <w:rPr>
          <w:rFonts w:ascii="Calibri" w:hAnsi="Calibri" w:cs="Arial"/>
        </w:rPr>
        <w:tab/>
        <w:t xml:space="preserve">Navrhování konstrukcí z hliníkových slitin. Materiály, vyráběné polotovary, volba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typu svaru a metody svařování. Tuhost konstrukce.</w:t>
      </w:r>
    </w:p>
    <w:p w14:paraId="00FF078F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="005E07B5" w:rsidRPr="00457261">
        <w:rPr>
          <w:rFonts w:ascii="Calibri" w:hAnsi="Calibri" w:cs="Arial"/>
          <w:b/>
        </w:rPr>
        <w:t xml:space="preserve"> </w:t>
      </w:r>
      <w:r w:rsidRPr="00457261">
        <w:rPr>
          <w:rFonts w:ascii="Calibri" w:hAnsi="Calibri" w:cs="Arial"/>
        </w:rPr>
        <w:t xml:space="preserve">Vztah modulu pružnosti v tahu a kvadratického momentu průřezu při návrhu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nosníku z ocelí a ze slitin hliníku.</w:t>
      </w:r>
    </w:p>
    <w:p w14:paraId="52D1B5A5" w14:textId="77777777" w:rsidR="00BC1ABE" w:rsidRPr="00457261" w:rsidRDefault="00BC1ABE" w:rsidP="00FE65AD">
      <w:pPr>
        <w:tabs>
          <w:tab w:val="left" w:pos="720"/>
          <w:tab w:val="left" w:pos="851"/>
        </w:tabs>
        <w:jc w:val="both"/>
        <w:rPr>
          <w:rFonts w:ascii="Calibri" w:hAnsi="Calibri" w:cs="Arial"/>
        </w:rPr>
      </w:pPr>
    </w:p>
    <w:p w14:paraId="52324A5C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K1</w:t>
      </w:r>
      <w:r w:rsidR="00DA61EF" w:rsidRPr="00457261">
        <w:rPr>
          <w:rFonts w:ascii="Calibri" w:hAnsi="Calibri" w:cs="Arial"/>
        </w:rPr>
        <w:t>3</w:t>
      </w:r>
      <w:r w:rsidRPr="00457261">
        <w:rPr>
          <w:rFonts w:ascii="Calibri" w:hAnsi="Calibri" w:cs="Arial"/>
        </w:rPr>
        <w:tab/>
        <w:t xml:space="preserve">Úvod do lomové mechaniky. Napěťový přístup stanovení odolnosti oceli proti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křehkému porušení. Elastická lomová mechanika, využití. Základy </w:t>
      </w:r>
      <w:proofErr w:type="spellStart"/>
      <w:r w:rsidRPr="00457261">
        <w:rPr>
          <w:rFonts w:ascii="Calibri" w:hAnsi="Calibri" w:cs="Arial"/>
        </w:rPr>
        <w:t>elasticko</w:t>
      </w:r>
      <w:proofErr w:type="spellEnd"/>
      <w:r w:rsidRPr="00457261">
        <w:rPr>
          <w:rFonts w:ascii="Calibri" w:hAnsi="Calibri" w:cs="Arial"/>
        </w:rPr>
        <w:t xml:space="preserve"> plastické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lomové mechaniky, využití. Kritická velikost vady, hodnota K </w:t>
      </w:r>
      <w:r w:rsidRPr="00457261">
        <w:rPr>
          <w:rFonts w:ascii="Calibri" w:hAnsi="Calibri" w:cs="Arial"/>
          <w:vertAlign w:val="subscript"/>
        </w:rPr>
        <w:t>IC</w:t>
      </w:r>
      <w:r w:rsidRPr="00457261">
        <w:rPr>
          <w:rFonts w:ascii="Calibri" w:hAnsi="Calibri" w:cs="Arial"/>
        </w:rPr>
        <w:t>.</w:t>
      </w:r>
    </w:p>
    <w:p w14:paraId="6E5B86D5" w14:textId="77777777" w:rsidR="00BC1ABE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BC1ABE" w:rsidRPr="00457261">
        <w:rPr>
          <w:rFonts w:ascii="Calibri" w:hAnsi="Calibri" w:cs="Arial"/>
          <w:b/>
        </w:rPr>
        <w:t xml:space="preserve">IWE: </w:t>
      </w:r>
      <w:r w:rsidR="00BC1ABE" w:rsidRPr="00457261">
        <w:rPr>
          <w:rFonts w:ascii="Calibri" w:hAnsi="Calibri" w:cs="Arial"/>
        </w:rPr>
        <w:t xml:space="preserve">zkouška </w:t>
      </w:r>
      <w:proofErr w:type="spellStart"/>
      <w:r w:rsidR="00BC1ABE" w:rsidRPr="00457261">
        <w:rPr>
          <w:rFonts w:ascii="Calibri" w:hAnsi="Calibri" w:cs="Arial"/>
        </w:rPr>
        <w:t>K</w:t>
      </w:r>
      <w:r w:rsidR="00BC1ABE" w:rsidRPr="00457261">
        <w:rPr>
          <w:rFonts w:ascii="Calibri" w:hAnsi="Calibri" w:cs="Arial"/>
          <w:vertAlign w:val="subscript"/>
        </w:rPr>
        <w:t>IC</w:t>
      </w:r>
      <w:proofErr w:type="spellEnd"/>
      <w:r w:rsidR="00BC1ABE" w:rsidRPr="00457261">
        <w:rPr>
          <w:rFonts w:ascii="Calibri" w:hAnsi="Calibri" w:cs="Arial"/>
        </w:rPr>
        <w:t xml:space="preserve">, </w:t>
      </w:r>
      <w:proofErr w:type="spellStart"/>
      <w:r w:rsidR="00BC1ABE" w:rsidRPr="00457261">
        <w:rPr>
          <w:rFonts w:ascii="Calibri" w:hAnsi="Calibri" w:cs="Arial"/>
        </w:rPr>
        <w:t>σ</w:t>
      </w:r>
      <w:r w:rsidR="00BC1ABE" w:rsidRPr="00457261">
        <w:rPr>
          <w:rFonts w:ascii="Calibri" w:hAnsi="Calibri" w:cs="Arial"/>
          <w:vertAlign w:val="subscript"/>
        </w:rPr>
        <w:t>c</w:t>
      </w:r>
      <w:proofErr w:type="spellEnd"/>
      <w:r w:rsidR="00BC1ABE" w:rsidRPr="00457261">
        <w:rPr>
          <w:rFonts w:ascii="Calibri" w:hAnsi="Calibri" w:cs="Arial"/>
        </w:rPr>
        <w:t xml:space="preserve"> , CTOD</w:t>
      </w:r>
      <w:r w:rsidR="00E4332B" w:rsidRPr="00457261">
        <w:rPr>
          <w:rFonts w:ascii="Calibri" w:hAnsi="Calibri" w:cs="Arial"/>
        </w:rPr>
        <w:t>.</w:t>
      </w:r>
    </w:p>
    <w:p w14:paraId="48508A4C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54D65542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K1</w:t>
      </w:r>
      <w:r w:rsidR="00DA61EF" w:rsidRPr="00457261">
        <w:rPr>
          <w:rFonts w:ascii="Calibri" w:hAnsi="Calibri" w:cs="Arial"/>
        </w:rPr>
        <w:t>4</w:t>
      </w:r>
      <w:r w:rsidRPr="00457261">
        <w:rPr>
          <w:rFonts w:ascii="Calibri" w:hAnsi="Calibri" w:cs="Arial"/>
        </w:rPr>
        <w:tab/>
        <w:t xml:space="preserve">Teplotní přístup stanovení odolnosti oceli proti křehkému porušení. Přechodová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teplota. Zkouška rázem v ohybu, zkouška DWT.</w:t>
      </w:r>
    </w:p>
    <w:p w14:paraId="3D91A20A" w14:textId="77777777" w:rsidR="00BC1ABE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BC1ABE" w:rsidRPr="00457261">
        <w:rPr>
          <w:rFonts w:ascii="Calibri" w:hAnsi="Calibri" w:cs="Arial"/>
          <w:b/>
        </w:rPr>
        <w:t>IWE:</w:t>
      </w:r>
      <w:r w:rsidR="00BC1ABE" w:rsidRPr="00457261">
        <w:rPr>
          <w:rFonts w:ascii="Calibri" w:hAnsi="Calibri" w:cs="Arial"/>
        </w:rPr>
        <w:t xml:space="preserve"> Teplota </w:t>
      </w:r>
      <w:r w:rsidR="00953E78" w:rsidRPr="00457261">
        <w:rPr>
          <w:rFonts w:ascii="Calibri" w:hAnsi="Calibri" w:cs="Arial"/>
        </w:rPr>
        <w:t>T</w:t>
      </w:r>
      <w:r w:rsidR="00BC1ABE" w:rsidRPr="00457261">
        <w:rPr>
          <w:rFonts w:ascii="Calibri" w:hAnsi="Calibri" w:cs="Arial"/>
        </w:rPr>
        <w:t xml:space="preserve"> </w:t>
      </w:r>
      <w:r w:rsidR="00BC1ABE" w:rsidRPr="00457261">
        <w:rPr>
          <w:rFonts w:ascii="Calibri" w:hAnsi="Calibri" w:cs="Arial"/>
          <w:vertAlign w:val="subscript"/>
        </w:rPr>
        <w:t>NDT</w:t>
      </w:r>
      <w:r w:rsidR="00BC1ABE" w:rsidRPr="00457261">
        <w:rPr>
          <w:rFonts w:ascii="Calibri" w:hAnsi="Calibri" w:cs="Arial"/>
        </w:rPr>
        <w:t>.</w:t>
      </w:r>
    </w:p>
    <w:p w14:paraId="1702240A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482D5545" w14:textId="77777777" w:rsidR="00BC1ABE" w:rsidRPr="00457261" w:rsidRDefault="00BC1ABE" w:rsidP="00FE65AD">
      <w:pPr>
        <w:pStyle w:val="Normlnweb"/>
        <w:tabs>
          <w:tab w:val="left" w:pos="851"/>
        </w:tabs>
        <w:spacing w:before="0" w:beforeAutospacing="0" w:after="0" w:afterAutospacing="0"/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K1</w:t>
      </w:r>
      <w:r w:rsidR="004639FA" w:rsidRPr="00457261">
        <w:rPr>
          <w:rFonts w:ascii="Calibri" w:hAnsi="Calibri" w:cs="Arial"/>
        </w:rPr>
        <w:t>5</w:t>
      </w:r>
      <w:r w:rsidRPr="00457261">
        <w:rPr>
          <w:rFonts w:ascii="Calibri" w:hAnsi="Calibri" w:cs="Arial"/>
        </w:rPr>
        <w:tab/>
        <w:t xml:space="preserve">Konstrukční návrh svarových spojů z ocelí vyšších pevností. Volba základních a </w:t>
      </w:r>
      <w:r w:rsidRPr="00457261">
        <w:rPr>
          <w:rFonts w:ascii="Calibri" w:hAnsi="Calibri" w:cs="Arial"/>
        </w:rPr>
        <w:tab/>
        <w:t>přídavných materiálů. Příklady výrobků. Výhody, nevýhody.</w:t>
      </w:r>
    </w:p>
    <w:p w14:paraId="0E2D1668" w14:textId="77777777" w:rsidR="00BC1ABE" w:rsidRPr="00457261" w:rsidRDefault="00BC1ABE" w:rsidP="00FE65AD">
      <w:pPr>
        <w:pStyle w:val="Normlnweb"/>
        <w:tabs>
          <w:tab w:val="left" w:pos="851"/>
        </w:tabs>
        <w:spacing w:before="0" w:beforeAutospacing="0" w:after="0" w:afterAutospacing="0"/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  <w:t>I</w:t>
      </w:r>
      <w:r w:rsidRPr="00457261">
        <w:rPr>
          <w:rFonts w:ascii="Calibri" w:hAnsi="Calibri" w:cs="Arial"/>
          <w:b/>
        </w:rPr>
        <w:t>WE:</w:t>
      </w:r>
      <w:r w:rsidRPr="00457261">
        <w:rPr>
          <w:rFonts w:ascii="Calibri" w:hAnsi="Calibri" w:cs="Arial"/>
        </w:rPr>
        <w:t xml:space="preserve"> Za jakých podmínek lze při dynamickém namáhání použít ocel vyšší pevnosti?</w:t>
      </w:r>
    </w:p>
    <w:p w14:paraId="72C13B31" w14:textId="77777777" w:rsidR="00BC1ABE" w:rsidRPr="00457261" w:rsidRDefault="00BC1ABE" w:rsidP="00FE65AD">
      <w:pPr>
        <w:pStyle w:val="Normlnweb"/>
        <w:tabs>
          <w:tab w:val="left" w:pos="851"/>
        </w:tabs>
        <w:spacing w:before="0" w:beforeAutospacing="0" w:after="0" w:afterAutospacing="0"/>
        <w:jc w:val="both"/>
        <w:rPr>
          <w:rFonts w:ascii="Calibri" w:hAnsi="Calibri" w:cs="Arial"/>
        </w:rPr>
      </w:pPr>
    </w:p>
    <w:p w14:paraId="7A08B577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K</w:t>
      </w:r>
      <w:r w:rsidR="00860307" w:rsidRPr="00457261">
        <w:rPr>
          <w:rFonts w:ascii="Calibri" w:hAnsi="Calibri" w:cs="Arial"/>
        </w:rPr>
        <w:t>1</w:t>
      </w:r>
      <w:r w:rsidR="0004507D" w:rsidRPr="00457261">
        <w:rPr>
          <w:rFonts w:ascii="Calibri" w:hAnsi="Calibri" w:cs="Arial"/>
        </w:rPr>
        <w:t>6</w:t>
      </w:r>
      <w:r w:rsidRPr="00457261">
        <w:rPr>
          <w:rFonts w:ascii="Calibri" w:hAnsi="Calibri" w:cs="Arial"/>
        </w:rPr>
        <w:tab/>
      </w:r>
      <w:r w:rsidR="00863C40" w:rsidRPr="00457261">
        <w:rPr>
          <w:rFonts w:ascii="Calibri" w:hAnsi="Calibri" w:cs="Arial"/>
        </w:rPr>
        <w:t xml:space="preserve">Stavební ocelové a hliníkové konstrukce. </w:t>
      </w:r>
      <w:r w:rsidRPr="00457261">
        <w:rPr>
          <w:rFonts w:ascii="Calibri" w:hAnsi="Calibri" w:cs="Arial"/>
        </w:rPr>
        <w:t>Třídy provedení EXC1 až EXC4</w:t>
      </w:r>
      <w:r w:rsidR="00863C40" w:rsidRPr="00457261">
        <w:rPr>
          <w:rFonts w:ascii="Calibri" w:hAnsi="Calibri" w:cs="Arial"/>
        </w:rPr>
        <w:t xml:space="preserve">. Doporučení </w:t>
      </w:r>
      <w:r w:rsidR="00FE65AD" w:rsidRPr="00457261">
        <w:rPr>
          <w:rFonts w:ascii="Calibri" w:hAnsi="Calibri" w:cs="Arial"/>
        </w:rPr>
        <w:tab/>
      </w:r>
      <w:r w:rsidR="00863C40" w:rsidRPr="00457261">
        <w:rPr>
          <w:rFonts w:ascii="Calibri" w:hAnsi="Calibri" w:cs="Arial"/>
        </w:rPr>
        <w:t xml:space="preserve">pro volbu </w:t>
      </w:r>
      <w:proofErr w:type="spellStart"/>
      <w:r w:rsidR="00863C40" w:rsidRPr="00457261">
        <w:rPr>
          <w:rFonts w:ascii="Calibri" w:hAnsi="Calibri" w:cs="Arial"/>
        </w:rPr>
        <w:t>EXC</w:t>
      </w:r>
      <w:proofErr w:type="spellEnd"/>
      <w:r w:rsidRPr="00457261">
        <w:rPr>
          <w:rFonts w:ascii="Calibri" w:hAnsi="Calibri" w:cs="Arial"/>
        </w:rPr>
        <w:t xml:space="preserve"> dle</w:t>
      </w:r>
      <w:r w:rsidR="0004507D" w:rsidRPr="00457261">
        <w:rPr>
          <w:rFonts w:ascii="Calibri" w:hAnsi="Calibri" w:cs="Arial"/>
        </w:rPr>
        <w:t xml:space="preserve"> ČSN</w:t>
      </w:r>
      <w:r w:rsidRPr="00457261">
        <w:rPr>
          <w:rFonts w:ascii="Calibri" w:hAnsi="Calibri" w:cs="Arial"/>
        </w:rPr>
        <w:t xml:space="preserve"> EN 1090-2</w:t>
      </w:r>
      <w:r w:rsidR="00863C40" w:rsidRPr="00457261">
        <w:rPr>
          <w:rFonts w:ascii="Calibri" w:hAnsi="Calibri" w:cs="Arial"/>
        </w:rPr>
        <w:t>.</w:t>
      </w:r>
      <w:r w:rsidR="00F46085" w:rsidRPr="00457261">
        <w:rPr>
          <w:rFonts w:ascii="Calibri" w:hAnsi="Calibri" w:cs="Arial"/>
        </w:rPr>
        <w:t xml:space="preserve"> Třídy následků</w:t>
      </w:r>
      <w:r w:rsidR="00E06D34" w:rsidRPr="00457261">
        <w:rPr>
          <w:rFonts w:ascii="Calibri" w:hAnsi="Calibri" w:cs="Arial"/>
        </w:rPr>
        <w:t xml:space="preserve">, kategorie použitelnosti a výrobní </w:t>
      </w:r>
      <w:r w:rsidR="00FE65AD" w:rsidRPr="00457261">
        <w:rPr>
          <w:rFonts w:ascii="Calibri" w:hAnsi="Calibri" w:cs="Arial"/>
        </w:rPr>
        <w:tab/>
      </w:r>
      <w:r w:rsidR="00E06D34" w:rsidRPr="00457261">
        <w:rPr>
          <w:rFonts w:ascii="Calibri" w:hAnsi="Calibri" w:cs="Arial"/>
        </w:rPr>
        <w:t>kategorie.</w:t>
      </w:r>
      <w:r w:rsidR="00863C40"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 xml:space="preserve"> </w:t>
      </w:r>
    </w:p>
    <w:p w14:paraId="3B26A15F" w14:textId="77777777" w:rsidR="00BC1ABE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BC1ABE" w:rsidRPr="00457261">
        <w:rPr>
          <w:rFonts w:ascii="Calibri" w:hAnsi="Calibri" w:cs="Arial"/>
          <w:b/>
        </w:rPr>
        <w:t>IWE</w:t>
      </w:r>
      <w:r w:rsidR="00BC1ABE" w:rsidRPr="00457261">
        <w:rPr>
          <w:rFonts w:ascii="Calibri" w:hAnsi="Calibri" w:cs="Arial"/>
        </w:rPr>
        <w:t xml:space="preserve">: Příklady konstrukcí s kvazistatickým zatížením a konstrukcí navrhovaných na </w:t>
      </w:r>
      <w:r w:rsidRPr="00457261">
        <w:rPr>
          <w:rFonts w:ascii="Calibri" w:hAnsi="Calibri" w:cs="Arial"/>
        </w:rPr>
        <w:tab/>
      </w:r>
      <w:r w:rsidR="00BC1ABE" w:rsidRPr="00457261">
        <w:rPr>
          <w:rFonts w:ascii="Calibri" w:hAnsi="Calibri" w:cs="Arial"/>
        </w:rPr>
        <w:t>únavu.</w:t>
      </w:r>
    </w:p>
    <w:p w14:paraId="54099F30" w14:textId="77777777" w:rsidR="00EE127C" w:rsidRPr="00457261" w:rsidRDefault="00EE127C" w:rsidP="00FE65AD">
      <w:pPr>
        <w:tabs>
          <w:tab w:val="left" w:pos="851"/>
        </w:tabs>
        <w:rPr>
          <w:rFonts w:ascii="Calibri" w:hAnsi="Calibri"/>
        </w:rPr>
      </w:pPr>
    </w:p>
    <w:p w14:paraId="102CE0F0" w14:textId="77777777" w:rsidR="00BC1ABE" w:rsidRPr="00457261" w:rsidRDefault="00BC1ABE" w:rsidP="00FE65AD">
      <w:pPr>
        <w:pStyle w:val="Nadpis2"/>
        <w:tabs>
          <w:tab w:val="left" w:pos="851"/>
        </w:tabs>
        <w:ind w:left="0" w:firstLine="0"/>
        <w:jc w:val="left"/>
        <w:rPr>
          <w:rFonts w:ascii="Calibri" w:hAnsi="Calibri" w:cs="Arial"/>
          <w:sz w:val="24"/>
        </w:rPr>
      </w:pPr>
      <w:r w:rsidRPr="00457261">
        <w:rPr>
          <w:rFonts w:ascii="Calibri" w:hAnsi="Calibri" w:cs="Arial"/>
          <w:sz w:val="24"/>
        </w:rPr>
        <w:t>Výroba a aplikované inženýrství</w:t>
      </w:r>
    </w:p>
    <w:p w14:paraId="24BE0B44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V1 </w:t>
      </w:r>
      <w:r w:rsidRPr="00457261">
        <w:rPr>
          <w:rFonts w:ascii="Calibri" w:hAnsi="Calibri" w:cs="Arial"/>
        </w:rPr>
        <w:tab/>
        <w:t xml:space="preserve">Systémy řízení jakosti – pojem </w:t>
      </w:r>
      <w:proofErr w:type="spellStart"/>
      <w:r w:rsidRPr="00457261">
        <w:rPr>
          <w:rFonts w:ascii="Calibri" w:hAnsi="Calibri" w:cs="Arial"/>
        </w:rPr>
        <w:t>QMS</w:t>
      </w:r>
      <w:proofErr w:type="spellEnd"/>
      <w:r w:rsidRPr="00457261">
        <w:rPr>
          <w:rFonts w:ascii="Calibri" w:hAnsi="Calibri" w:cs="Arial"/>
        </w:rPr>
        <w:t xml:space="preserve">, systémové normy kvality pro svařování – </w:t>
      </w:r>
      <w:r w:rsidR="00E4332B" w:rsidRPr="00457261">
        <w:rPr>
          <w:rFonts w:ascii="Calibri" w:hAnsi="Calibri" w:cs="Arial"/>
        </w:rPr>
        <w:t xml:space="preserve">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stupně kvality pro tavné svařování kovových materiálů, požadavky </w:t>
      </w:r>
      <w:r w:rsidR="00973094" w:rsidRPr="00457261">
        <w:rPr>
          <w:rFonts w:ascii="Calibri" w:hAnsi="Calibri" w:cs="Arial"/>
        </w:rPr>
        <w:t xml:space="preserve">ČSN </w:t>
      </w:r>
      <w:r w:rsidRPr="00457261">
        <w:rPr>
          <w:rFonts w:ascii="Calibri" w:hAnsi="Calibri" w:cs="Arial"/>
        </w:rPr>
        <w:t xml:space="preserve">EN ISO 3834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na dokumenty, personál a vybavení.</w:t>
      </w:r>
    </w:p>
    <w:p w14:paraId="29C2EC66" w14:textId="77777777" w:rsidR="00973094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973094" w:rsidRPr="00457261">
        <w:rPr>
          <w:rFonts w:ascii="Calibri" w:hAnsi="Calibri" w:cs="Arial"/>
          <w:b/>
        </w:rPr>
        <w:t>IWE</w:t>
      </w:r>
      <w:r w:rsidR="00973094" w:rsidRPr="00457261">
        <w:rPr>
          <w:rFonts w:ascii="Calibri" w:hAnsi="Calibri" w:cs="Arial"/>
        </w:rPr>
        <w:t xml:space="preserve">: </w:t>
      </w:r>
      <w:r w:rsidR="003018AD" w:rsidRPr="00457261">
        <w:rPr>
          <w:rFonts w:ascii="Calibri" w:hAnsi="Calibri" w:cs="Arial"/>
        </w:rPr>
        <w:t>Postup certifikace</w:t>
      </w:r>
      <w:r w:rsidR="00AB5BF0" w:rsidRPr="00457261">
        <w:rPr>
          <w:rFonts w:ascii="Calibri" w:hAnsi="Calibri" w:cs="Arial"/>
        </w:rPr>
        <w:t xml:space="preserve"> dle ČSN EN ISO 3834</w:t>
      </w:r>
      <w:r w:rsidR="00E4332B" w:rsidRPr="00457261">
        <w:rPr>
          <w:rFonts w:ascii="Calibri" w:hAnsi="Calibri" w:cs="Arial"/>
        </w:rPr>
        <w:t>.</w:t>
      </w:r>
    </w:p>
    <w:p w14:paraId="35F3BD7A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62B8C28A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V2 </w:t>
      </w:r>
      <w:r w:rsidRPr="00457261">
        <w:rPr>
          <w:rFonts w:ascii="Calibri" w:hAnsi="Calibri" w:cs="Arial"/>
        </w:rPr>
        <w:tab/>
        <w:t xml:space="preserve">Požadavky na kvalifikaci výrobce svařovaných konstrukcí, příklady výrobkových </w:t>
      </w:r>
      <w:r w:rsidRPr="00457261">
        <w:rPr>
          <w:rFonts w:ascii="Calibri" w:hAnsi="Calibri" w:cs="Arial"/>
        </w:rPr>
        <w:tab/>
        <w:t>norem a předpisů pro vybrané skupiny výrobků-</w:t>
      </w:r>
      <w:r w:rsidR="00AB5BF0" w:rsidRPr="00457261">
        <w:rPr>
          <w:rFonts w:ascii="Calibri" w:hAnsi="Calibri" w:cs="Arial"/>
        </w:rPr>
        <w:t xml:space="preserve">, </w:t>
      </w:r>
      <w:r w:rsidRPr="00457261">
        <w:rPr>
          <w:rFonts w:ascii="Calibri" w:hAnsi="Calibri" w:cs="Arial"/>
        </w:rPr>
        <w:t xml:space="preserve">např. ocelové konstrukce, kolejová </w:t>
      </w:r>
      <w:r w:rsidRPr="00457261">
        <w:rPr>
          <w:rFonts w:ascii="Calibri" w:hAnsi="Calibri" w:cs="Arial"/>
        </w:rPr>
        <w:tab/>
        <w:t>vozidla, apod.</w:t>
      </w:r>
    </w:p>
    <w:p w14:paraId="650C2470" w14:textId="77777777" w:rsidR="00AB5BF0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AB5BF0" w:rsidRPr="00457261">
        <w:rPr>
          <w:rFonts w:ascii="Calibri" w:hAnsi="Calibri" w:cs="Arial"/>
          <w:b/>
        </w:rPr>
        <w:t>IWE</w:t>
      </w:r>
      <w:r w:rsidR="00AB5BF0" w:rsidRPr="00457261">
        <w:rPr>
          <w:rFonts w:ascii="Calibri" w:hAnsi="Calibri" w:cs="Arial"/>
        </w:rPr>
        <w:t xml:space="preserve">: </w:t>
      </w:r>
      <w:r w:rsidR="00100954" w:rsidRPr="00457261">
        <w:rPr>
          <w:rFonts w:ascii="Calibri" w:hAnsi="Calibri" w:cs="Arial"/>
        </w:rPr>
        <w:t>Základní p</w:t>
      </w:r>
      <w:r w:rsidR="00AB5BF0" w:rsidRPr="00457261">
        <w:rPr>
          <w:rFonts w:ascii="Calibri" w:hAnsi="Calibri" w:cs="Arial"/>
        </w:rPr>
        <w:t>ožadavky normy ČSN EN 1508</w:t>
      </w:r>
      <w:r w:rsidR="00E4332B" w:rsidRPr="00457261">
        <w:rPr>
          <w:rFonts w:ascii="Calibri" w:hAnsi="Calibri" w:cs="Arial"/>
        </w:rPr>
        <w:t>5</w:t>
      </w:r>
      <w:r w:rsidR="00100954" w:rsidRPr="00457261">
        <w:rPr>
          <w:rFonts w:ascii="Calibri" w:hAnsi="Calibri" w:cs="Arial"/>
        </w:rPr>
        <w:t xml:space="preserve"> a ČSN EN 1090-2.</w:t>
      </w:r>
    </w:p>
    <w:p w14:paraId="1DDEC3A4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06043416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lastRenderedPageBreak/>
        <w:t xml:space="preserve">V3 </w:t>
      </w:r>
      <w:r w:rsidRPr="00457261">
        <w:rPr>
          <w:rFonts w:ascii="Calibri" w:hAnsi="Calibri" w:cs="Arial"/>
        </w:rPr>
        <w:tab/>
        <w:t>Svářečský dozor –úkoly a odpovědnost</w:t>
      </w:r>
      <w:r w:rsidR="00897251" w:rsidRPr="00457261">
        <w:rPr>
          <w:rFonts w:ascii="Calibri" w:hAnsi="Calibri" w:cs="Arial"/>
        </w:rPr>
        <w:t xml:space="preserve">i </w:t>
      </w:r>
      <w:r w:rsidR="00B20D6B" w:rsidRPr="00457261">
        <w:rPr>
          <w:rFonts w:ascii="Calibri" w:hAnsi="Calibri" w:cs="Arial"/>
        </w:rPr>
        <w:t xml:space="preserve">ČSN EN </w:t>
      </w:r>
      <w:r w:rsidR="00897251" w:rsidRPr="00457261">
        <w:rPr>
          <w:rFonts w:ascii="Calibri" w:hAnsi="Calibri" w:cs="Arial"/>
        </w:rPr>
        <w:t>ISO 14731</w:t>
      </w:r>
      <w:r w:rsidRPr="00457261">
        <w:rPr>
          <w:rFonts w:ascii="Calibri" w:hAnsi="Calibri" w:cs="Arial"/>
        </w:rPr>
        <w:t xml:space="preserve">, základní činnosti při </w:t>
      </w:r>
      <w:r w:rsidRPr="00457261">
        <w:rPr>
          <w:rFonts w:ascii="Calibri" w:hAnsi="Calibri" w:cs="Arial"/>
        </w:rPr>
        <w:tab/>
        <w:t>zajištění procesu svařování</w:t>
      </w:r>
      <w:r w:rsidR="00897251" w:rsidRPr="00457261">
        <w:rPr>
          <w:rFonts w:ascii="Calibri" w:hAnsi="Calibri" w:cs="Arial"/>
        </w:rPr>
        <w:t>, požadavky výrobkových norem</w:t>
      </w:r>
      <w:r w:rsidR="00521415" w:rsidRPr="00457261">
        <w:rPr>
          <w:rFonts w:ascii="Calibri" w:hAnsi="Calibri" w:cs="Arial"/>
        </w:rPr>
        <w:t>, potřebná kvalifikace.</w:t>
      </w:r>
    </w:p>
    <w:p w14:paraId="6A4EEABC" w14:textId="77777777" w:rsidR="00521415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521415" w:rsidRPr="00457261">
        <w:rPr>
          <w:rFonts w:ascii="Calibri" w:hAnsi="Calibri" w:cs="Arial"/>
          <w:b/>
        </w:rPr>
        <w:t>IWE</w:t>
      </w:r>
      <w:r w:rsidR="00521415" w:rsidRPr="00457261">
        <w:rPr>
          <w:rFonts w:ascii="Calibri" w:hAnsi="Calibri" w:cs="Arial"/>
        </w:rPr>
        <w:t>: Příklady specifických požadavků</w:t>
      </w:r>
      <w:r w:rsidR="00286F6B" w:rsidRPr="00457261">
        <w:rPr>
          <w:rFonts w:ascii="Calibri" w:hAnsi="Calibri" w:cs="Arial"/>
        </w:rPr>
        <w:t xml:space="preserve"> výrobko</w:t>
      </w:r>
      <w:r w:rsidR="00B01966" w:rsidRPr="00457261">
        <w:rPr>
          <w:rFonts w:ascii="Calibri" w:hAnsi="Calibri" w:cs="Arial"/>
        </w:rPr>
        <w:t>vých norem</w:t>
      </w:r>
      <w:r w:rsidR="00521415" w:rsidRPr="00457261">
        <w:rPr>
          <w:rFonts w:ascii="Calibri" w:hAnsi="Calibri" w:cs="Arial"/>
        </w:rPr>
        <w:t xml:space="preserve"> na svářečský dozor</w:t>
      </w:r>
      <w:r w:rsidR="00B01966" w:rsidRPr="00457261">
        <w:rPr>
          <w:rFonts w:ascii="Calibri" w:hAnsi="Calibri" w:cs="Arial"/>
        </w:rPr>
        <w:t>.</w:t>
      </w:r>
    </w:p>
    <w:p w14:paraId="709017B8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62EADD7C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V4 </w:t>
      </w:r>
      <w:r w:rsidRPr="00457261">
        <w:rPr>
          <w:rFonts w:ascii="Calibri" w:hAnsi="Calibri" w:cs="Arial"/>
        </w:rPr>
        <w:tab/>
        <w:t>Požadavky na kvalifikaci svářečů a operátorů</w:t>
      </w:r>
      <w:r w:rsidR="0001635C" w:rsidRPr="00457261">
        <w:rPr>
          <w:rFonts w:ascii="Calibri" w:hAnsi="Calibri" w:cs="Arial"/>
        </w:rPr>
        <w:t xml:space="preserve"> podle ČSN EN ISO 9606, ČSN EN ISO    </w:t>
      </w:r>
      <w:r w:rsidR="00FE65AD" w:rsidRPr="00457261">
        <w:rPr>
          <w:rFonts w:ascii="Calibri" w:hAnsi="Calibri" w:cs="Arial"/>
        </w:rPr>
        <w:tab/>
      </w:r>
      <w:r w:rsidR="0001635C" w:rsidRPr="00457261">
        <w:rPr>
          <w:rFonts w:ascii="Calibri" w:hAnsi="Calibri" w:cs="Arial"/>
        </w:rPr>
        <w:t>14732</w:t>
      </w:r>
      <w:r w:rsidRPr="00457261">
        <w:rPr>
          <w:rFonts w:ascii="Calibri" w:hAnsi="Calibri" w:cs="Arial"/>
        </w:rPr>
        <w:t xml:space="preserve">, vyššího svářečského personálu. Úrovně kvalifikace a podmínky získání </w:t>
      </w:r>
      <w:r w:rsidRPr="00457261">
        <w:rPr>
          <w:rFonts w:ascii="Calibri" w:hAnsi="Calibri" w:cs="Arial"/>
        </w:rPr>
        <w:tab/>
        <w:t xml:space="preserve">oprávnění a </w:t>
      </w:r>
      <w:r w:rsidRPr="00457261">
        <w:rPr>
          <w:rFonts w:ascii="Calibri" w:hAnsi="Calibri" w:cs="Arial"/>
        </w:rPr>
        <w:tab/>
        <w:t>certifikace.</w:t>
      </w:r>
    </w:p>
    <w:p w14:paraId="673FD0C3" w14:textId="77777777" w:rsidR="0001635C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01635C" w:rsidRPr="00457261">
        <w:rPr>
          <w:rFonts w:ascii="Calibri" w:hAnsi="Calibri" w:cs="Arial"/>
          <w:b/>
        </w:rPr>
        <w:t>IWE</w:t>
      </w:r>
      <w:r w:rsidR="0001635C" w:rsidRPr="00457261">
        <w:rPr>
          <w:rFonts w:ascii="Calibri" w:hAnsi="Calibri" w:cs="Arial"/>
        </w:rPr>
        <w:t xml:space="preserve">: Příklady specifických požadavků na svářeče pro oblast svařování železničních </w:t>
      </w:r>
      <w:r w:rsidRPr="00457261">
        <w:rPr>
          <w:rFonts w:ascii="Calibri" w:hAnsi="Calibri" w:cs="Arial"/>
        </w:rPr>
        <w:tab/>
      </w:r>
      <w:r w:rsidR="0001635C" w:rsidRPr="00457261">
        <w:rPr>
          <w:rFonts w:ascii="Calibri" w:hAnsi="Calibri" w:cs="Arial"/>
        </w:rPr>
        <w:t>kolejových vozidel</w:t>
      </w:r>
      <w:r w:rsidR="00922E57" w:rsidRPr="00457261">
        <w:rPr>
          <w:rFonts w:ascii="Calibri" w:hAnsi="Calibri" w:cs="Arial"/>
        </w:rPr>
        <w:t>.</w:t>
      </w:r>
    </w:p>
    <w:p w14:paraId="1638A634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164CD8CF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V5 </w:t>
      </w:r>
      <w:r w:rsidRPr="00457261">
        <w:rPr>
          <w:rFonts w:ascii="Calibri" w:hAnsi="Calibri" w:cs="Arial"/>
        </w:rPr>
        <w:tab/>
      </w:r>
      <w:r w:rsidR="006511F8" w:rsidRPr="00457261">
        <w:rPr>
          <w:rFonts w:ascii="Calibri" w:hAnsi="Calibri" w:cs="Arial"/>
        </w:rPr>
        <w:t>Přídavné</w:t>
      </w:r>
      <w:r w:rsidRPr="00457261">
        <w:rPr>
          <w:rFonts w:ascii="Calibri" w:hAnsi="Calibri" w:cs="Arial"/>
        </w:rPr>
        <w:t xml:space="preserve"> materiály</w:t>
      </w:r>
      <w:r w:rsidR="00C32A9F" w:rsidRPr="00457261">
        <w:rPr>
          <w:rFonts w:ascii="Calibri" w:hAnsi="Calibri" w:cs="Arial"/>
        </w:rPr>
        <w:t xml:space="preserve"> pro různé metody svařování</w:t>
      </w:r>
      <w:r w:rsidRPr="00457261">
        <w:rPr>
          <w:rFonts w:ascii="Calibri" w:hAnsi="Calibri" w:cs="Arial"/>
        </w:rPr>
        <w:t xml:space="preserve"> – příklady značení, skladování,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dokumenty kontroly</w:t>
      </w:r>
      <w:r w:rsidR="00C32A9F" w:rsidRPr="00457261">
        <w:rPr>
          <w:rFonts w:ascii="Calibri" w:hAnsi="Calibri" w:cs="Arial"/>
        </w:rPr>
        <w:t xml:space="preserve"> dle ČSN EN 10204</w:t>
      </w:r>
      <w:r w:rsidRPr="00457261">
        <w:rPr>
          <w:rFonts w:ascii="Calibri" w:hAnsi="Calibri" w:cs="Arial"/>
        </w:rPr>
        <w:t xml:space="preserve">, zajištění </w:t>
      </w:r>
      <w:r w:rsidRPr="00457261">
        <w:rPr>
          <w:rFonts w:ascii="Calibri" w:hAnsi="Calibri" w:cs="Arial"/>
        </w:rPr>
        <w:tab/>
        <w:t xml:space="preserve">identifikace a použití ve výrobě.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Materiály vyžadující sušení.</w:t>
      </w:r>
    </w:p>
    <w:p w14:paraId="1D262E5B" w14:textId="77777777" w:rsidR="00C32A9F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81187C" w:rsidRPr="00457261">
        <w:rPr>
          <w:rFonts w:ascii="Calibri" w:hAnsi="Calibri" w:cs="Arial"/>
          <w:b/>
        </w:rPr>
        <w:t>IWE</w:t>
      </w:r>
      <w:r w:rsidR="0081187C" w:rsidRPr="00457261">
        <w:rPr>
          <w:rFonts w:ascii="Calibri" w:hAnsi="Calibri" w:cs="Arial"/>
        </w:rPr>
        <w:t xml:space="preserve">: </w:t>
      </w:r>
      <w:r w:rsidR="00247580" w:rsidRPr="00457261">
        <w:rPr>
          <w:rFonts w:ascii="Calibri" w:hAnsi="Calibri" w:cs="Arial"/>
        </w:rPr>
        <w:t xml:space="preserve">Příklady požadavků výrobkových norem na dokument kontroly přídavných </w:t>
      </w:r>
      <w:r w:rsidRPr="00457261">
        <w:rPr>
          <w:rFonts w:ascii="Calibri" w:hAnsi="Calibri" w:cs="Arial"/>
        </w:rPr>
        <w:tab/>
      </w:r>
      <w:r w:rsidR="00247580" w:rsidRPr="00457261">
        <w:rPr>
          <w:rFonts w:ascii="Calibri" w:hAnsi="Calibri" w:cs="Arial"/>
        </w:rPr>
        <w:t>materiálů</w:t>
      </w:r>
      <w:r w:rsidR="00922E57" w:rsidRPr="00457261">
        <w:rPr>
          <w:rFonts w:ascii="Calibri" w:hAnsi="Calibri" w:cs="Arial"/>
        </w:rPr>
        <w:t>.</w:t>
      </w:r>
    </w:p>
    <w:p w14:paraId="5CCD1287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424CAB18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V6 </w:t>
      </w:r>
      <w:r w:rsidRPr="00457261">
        <w:rPr>
          <w:rFonts w:ascii="Calibri" w:hAnsi="Calibri" w:cs="Arial"/>
        </w:rPr>
        <w:tab/>
        <w:t>Plyny používané v</w:t>
      </w:r>
      <w:r w:rsidR="006511F8" w:rsidRPr="00457261">
        <w:rPr>
          <w:rFonts w:ascii="Calibri" w:hAnsi="Calibri" w:cs="Arial"/>
        </w:rPr>
        <w:t> </w:t>
      </w:r>
      <w:r w:rsidRPr="00457261">
        <w:rPr>
          <w:rFonts w:ascii="Calibri" w:hAnsi="Calibri" w:cs="Arial"/>
        </w:rPr>
        <w:t>procesu</w:t>
      </w:r>
      <w:r w:rsidR="006511F8" w:rsidRPr="00457261">
        <w:rPr>
          <w:rFonts w:ascii="Calibri" w:hAnsi="Calibri" w:cs="Arial"/>
        </w:rPr>
        <w:t xml:space="preserve"> svařování a</w:t>
      </w:r>
      <w:r w:rsidRPr="00457261">
        <w:rPr>
          <w:rFonts w:ascii="Calibri" w:hAnsi="Calibri" w:cs="Arial"/>
        </w:rPr>
        <w:t xml:space="preserve"> tepelného dělení – druhy, možnosti zajištění </w:t>
      </w:r>
      <w:r w:rsidRPr="00457261">
        <w:rPr>
          <w:rFonts w:ascii="Calibri" w:hAnsi="Calibri" w:cs="Arial"/>
        </w:rPr>
        <w:tab/>
        <w:t>dodávek, vlastnosti, vliv na kvalitu svarů a tepelných řezů</w:t>
      </w:r>
      <w:r w:rsidR="006511F8" w:rsidRPr="00457261">
        <w:rPr>
          <w:rFonts w:ascii="Calibri" w:hAnsi="Calibri" w:cs="Arial"/>
        </w:rPr>
        <w:t>.</w:t>
      </w:r>
      <w:r w:rsidR="006A5152" w:rsidRPr="00457261">
        <w:rPr>
          <w:rFonts w:ascii="Calibri" w:hAnsi="Calibri" w:cs="Arial"/>
        </w:rPr>
        <w:t xml:space="preserve"> Předpisy z hlediska </w:t>
      </w:r>
      <w:proofErr w:type="spellStart"/>
      <w:r w:rsidR="006A5152" w:rsidRPr="00457261">
        <w:rPr>
          <w:rFonts w:ascii="Calibri" w:hAnsi="Calibri" w:cs="Arial"/>
        </w:rPr>
        <w:t>BP</w:t>
      </w:r>
      <w:proofErr w:type="spellEnd"/>
      <w:r w:rsidR="006A5152" w:rsidRPr="00457261">
        <w:rPr>
          <w:rFonts w:ascii="Calibri" w:hAnsi="Calibri" w:cs="Arial"/>
        </w:rPr>
        <w:t xml:space="preserve"> a   </w:t>
      </w:r>
      <w:r w:rsidR="00FE65AD" w:rsidRPr="00457261">
        <w:rPr>
          <w:rFonts w:ascii="Calibri" w:hAnsi="Calibri" w:cs="Arial"/>
        </w:rPr>
        <w:tab/>
      </w:r>
      <w:r w:rsidR="006A5152" w:rsidRPr="00457261">
        <w:rPr>
          <w:rFonts w:ascii="Calibri" w:hAnsi="Calibri" w:cs="Arial"/>
        </w:rPr>
        <w:t>PO.</w:t>
      </w:r>
    </w:p>
    <w:p w14:paraId="124CA0B2" w14:textId="77777777" w:rsidR="00F06655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F06655" w:rsidRPr="00457261">
        <w:rPr>
          <w:rFonts w:ascii="Calibri" w:hAnsi="Calibri" w:cs="Arial"/>
          <w:b/>
        </w:rPr>
        <w:t>IWE:</w:t>
      </w:r>
      <w:r w:rsidR="00F06655" w:rsidRPr="00457261">
        <w:rPr>
          <w:rFonts w:ascii="Calibri" w:hAnsi="Calibri" w:cs="Arial"/>
        </w:rPr>
        <w:t xml:space="preserve"> Způsoby výroby ochranných plynů a značení jejich čistoty</w:t>
      </w:r>
      <w:r w:rsidR="00ED696D" w:rsidRPr="00457261">
        <w:rPr>
          <w:rFonts w:ascii="Calibri" w:hAnsi="Calibri" w:cs="Arial"/>
        </w:rPr>
        <w:t>.</w:t>
      </w:r>
      <w:r w:rsidR="00100954" w:rsidRPr="00457261">
        <w:rPr>
          <w:rFonts w:ascii="Calibri" w:hAnsi="Calibri" w:cs="Arial"/>
        </w:rPr>
        <w:t xml:space="preserve"> Způsoby dodávání  </w:t>
      </w:r>
      <w:r w:rsidRPr="00457261">
        <w:rPr>
          <w:rFonts w:ascii="Calibri" w:hAnsi="Calibri" w:cs="Arial"/>
        </w:rPr>
        <w:tab/>
      </w:r>
      <w:r w:rsidR="00100954" w:rsidRPr="00457261">
        <w:rPr>
          <w:rFonts w:ascii="Calibri" w:hAnsi="Calibri" w:cs="Arial"/>
        </w:rPr>
        <w:t>ochranných plynů.</w:t>
      </w:r>
    </w:p>
    <w:p w14:paraId="20BD9280" w14:textId="77777777" w:rsidR="009529B2" w:rsidRPr="00457261" w:rsidRDefault="009529B2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23A9F711" w14:textId="77777777" w:rsidR="00F06655" w:rsidRPr="00457261" w:rsidRDefault="009529B2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V7   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Deformace a pnutí při svařování – důvody vzniku napěťově deformačního účinku,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rozdělení deformací, způsoby eliminace deformací, rozdělení pnutí vznikajících při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svařování, způsoby eliminace pnutí.</w:t>
      </w:r>
    </w:p>
    <w:p w14:paraId="4A78145A" w14:textId="77777777" w:rsidR="00BC1ABE" w:rsidRPr="00457261" w:rsidRDefault="009529B2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 xml:space="preserve">            </w:t>
      </w:r>
      <w:r w:rsidR="00FE65AD" w:rsidRPr="00457261">
        <w:rPr>
          <w:rFonts w:ascii="Calibri" w:hAnsi="Calibri" w:cs="Arial"/>
          <w:b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</w:t>
      </w:r>
      <w:r w:rsidR="00EC1752" w:rsidRPr="00457261">
        <w:rPr>
          <w:rFonts w:ascii="Calibri" w:hAnsi="Calibri" w:cs="Arial"/>
        </w:rPr>
        <w:t xml:space="preserve">Využití simulačních programů pro </w:t>
      </w:r>
      <w:r w:rsidR="0077619D" w:rsidRPr="00457261">
        <w:rPr>
          <w:rFonts w:ascii="Calibri" w:hAnsi="Calibri" w:cs="Arial"/>
        </w:rPr>
        <w:t>predikci</w:t>
      </w:r>
      <w:r w:rsidR="00EC1752" w:rsidRPr="00457261">
        <w:rPr>
          <w:rFonts w:ascii="Calibri" w:hAnsi="Calibri" w:cs="Arial"/>
        </w:rPr>
        <w:t xml:space="preserve"> deformací a pnutí při svařování.</w:t>
      </w:r>
    </w:p>
    <w:p w14:paraId="7BB19DFA" w14:textId="77777777" w:rsidR="00ED696D" w:rsidRPr="00457261" w:rsidRDefault="00ED696D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6806857E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V</w:t>
      </w:r>
      <w:r w:rsidR="009529B2" w:rsidRPr="00457261">
        <w:rPr>
          <w:rFonts w:ascii="Calibri" w:hAnsi="Calibri" w:cs="Arial"/>
        </w:rPr>
        <w:t>8</w:t>
      </w:r>
      <w:r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ab/>
        <w:t xml:space="preserve">Polohovadla, přípravky, zařízení pro předehřev, měření a monitorování. </w:t>
      </w:r>
      <w:r w:rsidR="000444C9" w:rsidRPr="00457261">
        <w:rPr>
          <w:rFonts w:ascii="Calibri" w:hAnsi="Calibri" w:cs="Arial"/>
        </w:rPr>
        <w:t xml:space="preserve">Konstrukce </w:t>
      </w:r>
      <w:r w:rsidR="00FE65AD" w:rsidRPr="00457261">
        <w:rPr>
          <w:rFonts w:ascii="Calibri" w:hAnsi="Calibri" w:cs="Arial"/>
        </w:rPr>
        <w:tab/>
      </w:r>
      <w:r w:rsidR="000444C9" w:rsidRPr="00457261">
        <w:rPr>
          <w:rFonts w:ascii="Calibri" w:hAnsi="Calibri" w:cs="Arial"/>
        </w:rPr>
        <w:t>přípravků, evidence, ověřování.</w:t>
      </w:r>
    </w:p>
    <w:p w14:paraId="5D3C0E69" w14:textId="77777777" w:rsidR="009529B2" w:rsidRPr="00457261" w:rsidRDefault="009529B2" w:rsidP="00FE65AD">
      <w:pPr>
        <w:tabs>
          <w:tab w:val="left" w:pos="851"/>
        </w:tabs>
        <w:jc w:val="both"/>
        <w:rPr>
          <w:rFonts w:ascii="Calibri" w:hAnsi="Calibri" w:cs="Arial"/>
          <w:color w:val="FF0000"/>
        </w:rPr>
      </w:pPr>
      <w:r w:rsidRPr="00457261">
        <w:rPr>
          <w:rFonts w:ascii="Calibri" w:hAnsi="Calibri" w:cs="Arial"/>
          <w:b/>
        </w:rPr>
        <w:t xml:space="preserve">           </w:t>
      </w:r>
      <w:r w:rsidR="00FE65AD" w:rsidRPr="00457261">
        <w:rPr>
          <w:rFonts w:ascii="Calibri" w:hAnsi="Calibri" w:cs="Arial"/>
          <w:b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</w:t>
      </w:r>
      <w:r w:rsidR="00D85B20" w:rsidRPr="00457261">
        <w:rPr>
          <w:rFonts w:ascii="Calibri" w:hAnsi="Calibri" w:cs="Arial"/>
        </w:rPr>
        <w:t>Způsob měření teploty interpass.</w:t>
      </w:r>
    </w:p>
    <w:p w14:paraId="6401B19A" w14:textId="77777777" w:rsidR="00ED696D" w:rsidRPr="00457261" w:rsidRDefault="00ED696D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30074A85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V9</w:t>
      </w:r>
      <w:r w:rsidRPr="00457261">
        <w:rPr>
          <w:rFonts w:ascii="Calibri" w:hAnsi="Calibri" w:cs="Arial"/>
        </w:rPr>
        <w:tab/>
        <w:t xml:space="preserve">Ochrana zdraví při svařování – základní rizika podle metod svařování. </w:t>
      </w:r>
      <w:r w:rsidR="008C2D96" w:rsidRPr="00457261">
        <w:rPr>
          <w:rFonts w:ascii="Calibri" w:hAnsi="Calibri" w:cs="Arial"/>
        </w:rPr>
        <w:t xml:space="preserve">Bezpečnostní </w:t>
      </w:r>
      <w:r w:rsidR="00FE65AD" w:rsidRPr="00457261">
        <w:rPr>
          <w:rFonts w:ascii="Calibri" w:hAnsi="Calibri" w:cs="Arial"/>
        </w:rPr>
        <w:tab/>
      </w:r>
      <w:r w:rsidR="008C2D96" w:rsidRPr="00457261">
        <w:rPr>
          <w:rFonts w:ascii="Calibri" w:hAnsi="Calibri" w:cs="Arial"/>
        </w:rPr>
        <w:t>n</w:t>
      </w:r>
      <w:r w:rsidRPr="00457261">
        <w:rPr>
          <w:rFonts w:ascii="Calibri" w:hAnsi="Calibri" w:cs="Arial"/>
        </w:rPr>
        <w:t>ormy</w:t>
      </w:r>
      <w:r w:rsidR="008C2D96" w:rsidRPr="00457261">
        <w:rPr>
          <w:rFonts w:ascii="Calibri" w:hAnsi="Calibri" w:cs="Arial"/>
        </w:rPr>
        <w:t xml:space="preserve"> pro svařování a tepelné dělení</w:t>
      </w:r>
      <w:r w:rsidRPr="00457261">
        <w:rPr>
          <w:rFonts w:ascii="Calibri" w:hAnsi="Calibri" w:cs="Arial"/>
        </w:rPr>
        <w:t>, vyhlášk</w:t>
      </w:r>
      <w:r w:rsidR="008C2D96" w:rsidRPr="00457261">
        <w:rPr>
          <w:rFonts w:ascii="Calibri" w:hAnsi="Calibri" w:cs="Arial"/>
        </w:rPr>
        <w:t>a č.87/2000</w:t>
      </w:r>
      <w:r w:rsidR="003435BA" w:rsidRPr="00457261">
        <w:rPr>
          <w:rFonts w:ascii="Calibri" w:hAnsi="Calibri" w:cs="Arial"/>
        </w:rPr>
        <w:t xml:space="preserve"> </w:t>
      </w:r>
      <w:r w:rsidR="008C2D96" w:rsidRPr="00457261">
        <w:rPr>
          <w:rFonts w:ascii="Calibri" w:hAnsi="Calibri" w:cs="Arial"/>
        </w:rPr>
        <w:t xml:space="preserve">Sb. </w:t>
      </w:r>
      <w:r w:rsidR="003435BA" w:rsidRPr="00457261">
        <w:rPr>
          <w:rFonts w:ascii="Calibri" w:hAnsi="Calibri" w:cs="Arial"/>
        </w:rPr>
        <w:t>S</w:t>
      </w:r>
      <w:r w:rsidR="008C2D96" w:rsidRPr="00457261">
        <w:rPr>
          <w:rFonts w:ascii="Calibri" w:hAnsi="Calibri" w:cs="Arial"/>
        </w:rPr>
        <w:t xml:space="preserve">pecifické požadavky </w:t>
      </w:r>
      <w:r w:rsidR="00FE65AD" w:rsidRPr="00457261">
        <w:rPr>
          <w:rFonts w:ascii="Calibri" w:hAnsi="Calibri" w:cs="Arial"/>
        </w:rPr>
        <w:tab/>
      </w:r>
      <w:r w:rsidR="008C2D96" w:rsidRPr="00457261">
        <w:rPr>
          <w:rFonts w:ascii="Calibri" w:hAnsi="Calibri" w:cs="Arial"/>
        </w:rPr>
        <w:t>pro svařování se zvýšeným nebezpečím</w:t>
      </w:r>
      <w:r w:rsidRPr="00457261">
        <w:rPr>
          <w:rFonts w:ascii="Calibri" w:hAnsi="Calibri" w:cs="Arial"/>
        </w:rPr>
        <w:t>. Požadavky vyhlášky</w:t>
      </w:r>
      <w:r w:rsidR="003435BA" w:rsidRPr="00457261">
        <w:rPr>
          <w:rFonts w:ascii="Calibri" w:hAnsi="Calibri" w:cs="Arial"/>
        </w:rPr>
        <w:t xml:space="preserve"> č.7</w:t>
      </w:r>
      <w:r w:rsidR="0067435E" w:rsidRPr="00457261">
        <w:rPr>
          <w:rFonts w:ascii="Calibri" w:hAnsi="Calibri" w:cs="Arial"/>
        </w:rPr>
        <w:t>9</w:t>
      </w:r>
      <w:r w:rsidR="003435BA" w:rsidRPr="00457261">
        <w:rPr>
          <w:rFonts w:ascii="Calibri" w:hAnsi="Calibri" w:cs="Arial"/>
        </w:rPr>
        <w:t>/2013 Sb.</w:t>
      </w:r>
      <w:r w:rsidRPr="00457261">
        <w:rPr>
          <w:rFonts w:ascii="Calibri" w:hAnsi="Calibri" w:cs="Arial"/>
        </w:rPr>
        <w:t xml:space="preserve"> na </w:t>
      </w:r>
      <w:r w:rsidR="00FE65AD" w:rsidRPr="00457261">
        <w:rPr>
          <w:rFonts w:ascii="Calibri" w:hAnsi="Calibri" w:cs="Arial"/>
        </w:rPr>
        <w:tab/>
      </w:r>
      <w:r w:rsidR="003435BA" w:rsidRPr="00457261">
        <w:rPr>
          <w:rFonts w:ascii="Calibri" w:hAnsi="Calibri" w:cs="Arial"/>
        </w:rPr>
        <w:t>organizaci</w:t>
      </w:r>
      <w:r w:rsidRPr="00457261">
        <w:rPr>
          <w:rFonts w:ascii="Calibri" w:hAnsi="Calibri" w:cs="Arial"/>
        </w:rPr>
        <w:t xml:space="preserve"> zdravotních prohlídek.</w:t>
      </w:r>
    </w:p>
    <w:p w14:paraId="22C2A789" w14:textId="77777777" w:rsidR="003B1BAA" w:rsidRPr="00457261" w:rsidRDefault="003B1BAA" w:rsidP="00FE65AD">
      <w:pPr>
        <w:tabs>
          <w:tab w:val="left" w:pos="851"/>
        </w:tabs>
        <w:autoSpaceDE w:val="0"/>
        <w:autoSpaceDN w:val="0"/>
        <w:adjustRightInd w:val="0"/>
        <w:rPr>
          <w:rFonts w:ascii="Calibri" w:hAnsi="Calibri" w:cs="TimesNewRomanPS-BoldMT"/>
          <w:b/>
          <w:bCs/>
        </w:rPr>
      </w:pPr>
      <w:r w:rsidRPr="00457261">
        <w:rPr>
          <w:rFonts w:ascii="Calibri" w:hAnsi="Calibri" w:cs="Arial"/>
          <w:b/>
        </w:rPr>
        <w:t xml:space="preserve">            </w:t>
      </w:r>
      <w:r w:rsidR="00FE65AD" w:rsidRPr="00457261">
        <w:rPr>
          <w:rFonts w:ascii="Calibri" w:hAnsi="Calibri" w:cs="Arial"/>
          <w:b/>
        </w:rPr>
        <w:tab/>
      </w:r>
      <w:r w:rsidRPr="00457261">
        <w:rPr>
          <w:rFonts w:ascii="Calibri" w:hAnsi="Calibri" w:cs="Arial"/>
          <w:b/>
        </w:rPr>
        <w:t>IWE:</w:t>
      </w:r>
      <w:r w:rsidR="001E77D7" w:rsidRPr="00457261">
        <w:rPr>
          <w:rFonts w:ascii="Calibri" w:hAnsi="Calibri" w:cs="Arial"/>
          <w:b/>
        </w:rPr>
        <w:t xml:space="preserve"> </w:t>
      </w:r>
      <w:r w:rsidR="001E77D7" w:rsidRPr="00457261">
        <w:rPr>
          <w:rFonts w:ascii="Calibri" w:hAnsi="Calibri" w:cs="Arial"/>
        </w:rPr>
        <w:t>vysvětlete zkratky</w:t>
      </w:r>
      <w:r w:rsidRPr="00457261">
        <w:rPr>
          <w:rFonts w:ascii="Calibri" w:hAnsi="Calibri" w:cs="Arial"/>
        </w:rPr>
        <w:t xml:space="preserve"> </w:t>
      </w:r>
      <w:r w:rsidR="00A529C4" w:rsidRPr="00457261">
        <w:rPr>
          <w:rFonts w:ascii="Calibri" w:hAnsi="Calibri" w:cs="Arial"/>
          <w:bCs/>
        </w:rPr>
        <w:t>PEL</w:t>
      </w:r>
      <w:r w:rsidR="001E77D7" w:rsidRPr="00457261">
        <w:rPr>
          <w:rFonts w:ascii="Calibri" w:hAnsi="Calibri" w:cs="Arial"/>
          <w:bCs/>
        </w:rPr>
        <w:t xml:space="preserve">, </w:t>
      </w:r>
      <w:r w:rsidR="00A529C4" w:rsidRPr="00457261">
        <w:rPr>
          <w:rFonts w:ascii="Calibri" w:hAnsi="Calibri" w:cs="Arial"/>
          <w:bCs/>
        </w:rPr>
        <w:t>NPK-P</w:t>
      </w:r>
      <w:r w:rsidR="000444C9" w:rsidRPr="00457261">
        <w:rPr>
          <w:rFonts w:ascii="Calibri" w:hAnsi="Calibri" w:cs="Arial"/>
          <w:bCs/>
        </w:rPr>
        <w:t>.</w:t>
      </w:r>
    </w:p>
    <w:p w14:paraId="20A1F6BB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0083341C" w14:textId="77777777" w:rsidR="003B1BAA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V10 </w:t>
      </w:r>
      <w:r w:rsidRPr="00457261">
        <w:rPr>
          <w:rFonts w:ascii="Calibri" w:hAnsi="Calibri" w:cs="Arial"/>
        </w:rPr>
        <w:tab/>
        <w:t xml:space="preserve">Svařování na montážích – používané technologie svařování, pracovní podmínky a </w:t>
      </w:r>
      <w:r w:rsidRPr="00457261">
        <w:rPr>
          <w:rFonts w:ascii="Calibri" w:hAnsi="Calibri" w:cs="Arial"/>
        </w:rPr>
        <w:tab/>
        <w:t xml:space="preserve">opatření k provedení kvalitního svarového spoje, zajištění BP a PO, mimořádná </w:t>
      </w:r>
      <w:r w:rsidRPr="00457261">
        <w:rPr>
          <w:rFonts w:ascii="Calibri" w:hAnsi="Calibri" w:cs="Arial"/>
        </w:rPr>
        <w:tab/>
        <w:t xml:space="preserve">opatření při práci ve výškách. </w:t>
      </w:r>
    </w:p>
    <w:p w14:paraId="4472D749" w14:textId="77777777" w:rsidR="00BC1ABE" w:rsidRPr="00457261" w:rsidRDefault="003B1BAA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 xml:space="preserve">            </w:t>
      </w:r>
      <w:r w:rsidR="00FE65AD" w:rsidRPr="00457261">
        <w:rPr>
          <w:rFonts w:ascii="Calibri" w:hAnsi="Calibri" w:cs="Arial"/>
          <w:b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</w:t>
      </w:r>
      <w:r w:rsidR="00BC1ABE" w:rsidRPr="00457261">
        <w:rPr>
          <w:rFonts w:ascii="Calibri" w:hAnsi="Calibri" w:cs="Arial"/>
        </w:rPr>
        <w:t>Značení montážních svarů</w:t>
      </w:r>
      <w:r w:rsidRPr="00457261">
        <w:rPr>
          <w:rFonts w:ascii="Calibri" w:hAnsi="Calibri" w:cs="Arial"/>
        </w:rPr>
        <w:t xml:space="preserve"> na výkresech.</w:t>
      </w:r>
    </w:p>
    <w:p w14:paraId="04B9DF72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69BDC1C6" w14:textId="77777777" w:rsidR="00CE5E8C" w:rsidRPr="00457261" w:rsidRDefault="00CE5E8C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2FBFACF6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lastRenderedPageBreak/>
        <w:t xml:space="preserve">V11 </w:t>
      </w:r>
      <w:r w:rsidRPr="00457261">
        <w:rPr>
          <w:rFonts w:ascii="Calibri" w:hAnsi="Calibri" w:cs="Arial"/>
        </w:rPr>
        <w:tab/>
        <w:t xml:space="preserve">Přístroje, zařízení a pomůcky pro měření proměnných při svařování. Možnosti </w:t>
      </w:r>
      <w:r w:rsidRPr="00457261">
        <w:rPr>
          <w:rFonts w:ascii="Calibri" w:hAnsi="Calibri" w:cs="Arial"/>
        </w:rPr>
        <w:tab/>
        <w:t>monitorování a zajištění dokumentace pro monitorování a identifikaci.</w:t>
      </w:r>
      <w:r w:rsidR="000444C9"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 xml:space="preserve">Kalibrace, </w:t>
      </w:r>
      <w:r w:rsidR="000444C9" w:rsidRPr="00457261">
        <w:rPr>
          <w:rFonts w:ascii="Calibri" w:hAnsi="Calibri" w:cs="Arial"/>
        </w:rPr>
        <w:t xml:space="preserve">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verifikace a validace zařízení</w:t>
      </w:r>
      <w:r w:rsidR="001048EB" w:rsidRPr="00457261">
        <w:rPr>
          <w:rFonts w:ascii="Calibri" w:hAnsi="Calibri" w:cs="Arial"/>
        </w:rPr>
        <w:t xml:space="preserve"> a měřidel</w:t>
      </w:r>
      <w:r w:rsidRPr="00457261">
        <w:rPr>
          <w:rFonts w:ascii="Calibri" w:hAnsi="Calibri" w:cs="Arial"/>
        </w:rPr>
        <w:t xml:space="preserve"> používaných při svařování.</w:t>
      </w:r>
    </w:p>
    <w:p w14:paraId="675B1FA6" w14:textId="77777777" w:rsidR="00BC1ABE" w:rsidRPr="00457261" w:rsidRDefault="003B1BAA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 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</w:t>
      </w:r>
      <w:r w:rsidR="00C06EA9" w:rsidRPr="00457261">
        <w:rPr>
          <w:rFonts w:ascii="Calibri" w:hAnsi="Calibri" w:cs="Arial"/>
        </w:rPr>
        <w:t>P</w:t>
      </w:r>
      <w:r w:rsidRPr="00457261">
        <w:rPr>
          <w:rFonts w:ascii="Calibri" w:hAnsi="Calibri" w:cs="Arial"/>
        </w:rPr>
        <w:t>ožadavky normy ČSN EN ISO 17662</w:t>
      </w:r>
      <w:r w:rsidR="00C06EA9" w:rsidRPr="00457261">
        <w:rPr>
          <w:rFonts w:ascii="Calibri" w:hAnsi="Calibri" w:cs="Arial"/>
        </w:rPr>
        <w:t>.</w:t>
      </w:r>
    </w:p>
    <w:p w14:paraId="2DDA0BAE" w14:textId="77777777" w:rsidR="00F10641" w:rsidRPr="00457261" w:rsidRDefault="00F10641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20FEED07" w14:textId="77777777" w:rsidR="002F1A92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V12</w:t>
      </w:r>
      <w:r w:rsidRPr="00457261">
        <w:rPr>
          <w:rFonts w:ascii="Calibri" w:hAnsi="Calibri" w:cs="Arial"/>
        </w:rPr>
        <w:tab/>
        <w:t xml:space="preserve">Nedestruktivní zkoušení (NDT) svarových spojů – základní metody a principy. </w:t>
      </w:r>
      <w:r w:rsidRPr="00457261">
        <w:rPr>
          <w:rFonts w:ascii="Calibri" w:hAnsi="Calibri" w:cs="Arial"/>
        </w:rPr>
        <w:tab/>
        <w:t>Kvalifikace personálu pro NDT</w:t>
      </w:r>
      <w:r w:rsidR="0040127B" w:rsidRPr="00457261">
        <w:rPr>
          <w:rFonts w:ascii="Calibri" w:hAnsi="Calibri" w:cs="Arial"/>
        </w:rPr>
        <w:t xml:space="preserve"> podle ČSN EN ISO </w:t>
      </w:r>
      <w:r w:rsidR="0041240D" w:rsidRPr="00457261">
        <w:rPr>
          <w:rFonts w:ascii="Calibri" w:hAnsi="Calibri" w:cs="Arial"/>
        </w:rPr>
        <w:t>9712</w:t>
      </w:r>
      <w:r w:rsidRPr="00457261">
        <w:rPr>
          <w:rFonts w:ascii="Calibri" w:hAnsi="Calibri" w:cs="Arial"/>
        </w:rPr>
        <w:t xml:space="preserve">. </w:t>
      </w:r>
    </w:p>
    <w:p w14:paraId="6ED7DEB6" w14:textId="77777777" w:rsidR="0041240D" w:rsidRPr="00457261" w:rsidRDefault="0041240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 xml:space="preserve">            </w:t>
      </w:r>
      <w:r w:rsidR="00FE65AD" w:rsidRPr="00457261">
        <w:rPr>
          <w:rFonts w:ascii="Calibri" w:hAnsi="Calibri" w:cs="Arial"/>
          <w:b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</w:t>
      </w:r>
      <w:r w:rsidR="002D1F13" w:rsidRPr="00457261">
        <w:rPr>
          <w:rFonts w:ascii="Calibri" w:hAnsi="Calibri" w:cs="Arial"/>
        </w:rPr>
        <w:t>Obecná pravidla pro sestavení návodky a protokolu z NDT zkoušek.</w:t>
      </w:r>
    </w:p>
    <w:p w14:paraId="6A87DCA8" w14:textId="77777777" w:rsidR="00FA58D7" w:rsidRPr="00457261" w:rsidRDefault="00FA58D7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792912A3" w14:textId="77777777" w:rsidR="000D4A0B" w:rsidRPr="00457261" w:rsidRDefault="00FA58D7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V13   </w:t>
      </w:r>
      <w:r w:rsidR="00ED696D" w:rsidRPr="00457261">
        <w:rPr>
          <w:rFonts w:ascii="Calibri" w:hAnsi="Calibri" w:cs="Arial"/>
        </w:rPr>
        <w:t xml:space="preserve"> </w:t>
      </w:r>
      <w:r w:rsidR="00FE65AD" w:rsidRPr="00457261">
        <w:rPr>
          <w:rFonts w:ascii="Calibri" w:hAnsi="Calibri" w:cs="Arial"/>
        </w:rPr>
        <w:tab/>
      </w:r>
      <w:r w:rsidR="000D4A0B" w:rsidRPr="00457261">
        <w:rPr>
          <w:rFonts w:ascii="Calibri" w:hAnsi="Calibri" w:cs="Arial"/>
        </w:rPr>
        <w:t>Nedestruktivní metody kontroly pro zjišťování povrchových vad svarových spojů</w:t>
      </w:r>
      <w:r w:rsidR="00ED696D" w:rsidRPr="00457261">
        <w:rPr>
          <w:rFonts w:ascii="Calibri" w:hAnsi="Calibri" w:cs="Arial"/>
        </w:rPr>
        <w:t xml:space="preserve"> -</w:t>
      </w:r>
      <w:r w:rsidR="000D4A0B" w:rsidRPr="00457261">
        <w:rPr>
          <w:rFonts w:ascii="Calibri" w:hAnsi="Calibri" w:cs="Arial"/>
        </w:rPr>
        <w:t xml:space="preserve">        </w:t>
      </w:r>
      <w:r w:rsidR="00ED696D" w:rsidRPr="00457261">
        <w:rPr>
          <w:rFonts w:ascii="Calibri" w:hAnsi="Calibri" w:cs="Arial"/>
        </w:rPr>
        <w:t xml:space="preserve">                                                 </w:t>
      </w:r>
      <w:r w:rsidR="00ED696D" w:rsidRPr="00457261">
        <w:rPr>
          <w:rFonts w:ascii="Calibri" w:hAnsi="Calibri" w:cs="Arial"/>
          <w:color w:val="FFFFFF"/>
        </w:rPr>
        <w:t xml:space="preserve">…….. </w:t>
      </w:r>
      <w:r w:rsidR="00FE65AD" w:rsidRPr="00457261">
        <w:rPr>
          <w:rFonts w:ascii="Calibri" w:hAnsi="Calibri" w:cs="Arial"/>
          <w:color w:val="FFFFFF"/>
        </w:rPr>
        <w:tab/>
      </w:r>
      <w:r w:rsidR="00ED696D" w:rsidRPr="00457261">
        <w:rPr>
          <w:rFonts w:ascii="Calibri" w:hAnsi="Calibri" w:cs="Arial"/>
        </w:rPr>
        <w:t>V</w:t>
      </w:r>
      <w:r w:rsidR="000D4A0B" w:rsidRPr="00457261">
        <w:rPr>
          <w:rFonts w:ascii="Calibri" w:hAnsi="Calibri" w:cs="Arial"/>
        </w:rPr>
        <w:t xml:space="preserve">T, PT, </w:t>
      </w:r>
      <w:proofErr w:type="spellStart"/>
      <w:r w:rsidR="000D4A0B" w:rsidRPr="00457261">
        <w:rPr>
          <w:rFonts w:ascii="Calibri" w:hAnsi="Calibri" w:cs="Arial"/>
        </w:rPr>
        <w:t>MT</w:t>
      </w:r>
      <w:proofErr w:type="spellEnd"/>
      <w:r w:rsidR="000D4A0B" w:rsidRPr="00457261">
        <w:rPr>
          <w:rFonts w:ascii="Calibri" w:hAnsi="Calibri" w:cs="Arial"/>
        </w:rPr>
        <w:t xml:space="preserve">. Princip, rozdělení a použití metod, výhody a nevýhody jednotlivých </w:t>
      </w:r>
      <w:r w:rsidR="00FE65AD" w:rsidRPr="00457261">
        <w:rPr>
          <w:rFonts w:ascii="Calibri" w:hAnsi="Calibri" w:cs="Arial"/>
        </w:rPr>
        <w:tab/>
      </w:r>
      <w:r w:rsidR="000D4A0B" w:rsidRPr="00457261">
        <w:rPr>
          <w:rFonts w:ascii="Calibri" w:hAnsi="Calibri" w:cs="Arial"/>
        </w:rPr>
        <w:t xml:space="preserve">metod a jejich porovnání.            </w:t>
      </w:r>
    </w:p>
    <w:p w14:paraId="37BCEFDA" w14:textId="77777777" w:rsidR="000D4A0B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0D4A0B" w:rsidRPr="00457261">
        <w:rPr>
          <w:rFonts w:ascii="Calibri" w:hAnsi="Calibri" w:cs="Arial"/>
          <w:b/>
        </w:rPr>
        <w:t>IWE:</w:t>
      </w:r>
      <w:r w:rsidR="000D4A0B" w:rsidRPr="00457261">
        <w:rPr>
          <w:rFonts w:ascii="Calibri" w:hAnsi="Calibri" w:cs="Arial"/>
        </w:rPr>
        <w:t xml:space="preserve"> </w:t>
      </w:r>
      <w:r w:rsidR="001E77D7" w:rsidRPr="00457261">
        <w:rPr>
          <w:rFonts w:ascii="Calibri" w:hAnsi="Calibri" w:cs="Arial"/>
        </w:rPr>
        <w:t xml:space="preserve">Vysvětlete </w:t>
      </w:r>
      <w:r w:rsidR="000444C9" w:rsidRPr="00457261">
        <w:rPr>
          <w:rFonts w:ascii="Calibri" w:hAnsi="Calibri" w:cs="Arial"/>
        </w:rPr>
        <w:t>vzájemnou vazbu mezi stupni kvality a stupni přípustnosti.</w:t>
      </w:r>
    </w:p>
    <w:p w14:paraId="664A42C1" w14:textId="77777777" w:rsidR="00FA58D7" w:rsidRPr="00457261" w:rsidRDefault="00FA58D7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49EFC7AB" w14:textId="77777777" w:rsidR="000D4A0B" w:rsidRPr="00457261" w:rsidRDefault="000D4A0B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V14 </w:t>
      </w:r>
      <w:r w:rsidR="00ED696D" w:rsidRPr="00457261">
        <w:rPr>
          <w:rFonts w:ascii="Calibri" w:hAnsi="Calibri" w:cs="Arial"/>
        </w:rPr>
        <w:t xml:space="preserve">  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Nedestruktivní metody kontroly pro zjišťování vnitřních vad svarových spojů – </w:t>
      </w:r>
      <w:proofErr w:type="spellStart"/>
      <w:r w:rsidRPr="00457261">
        <w:rPr>
          <w:rFonts w:ascii="Calibri" w:hAnsi="Calibri" w:cs="Arial"/>
        </w:rPr>
        <w:t>RT</w:t>
      </w:r>
      <w:proofErr w:type="spellEnd"/>
      <w:r w:rsidRPr="00457261">
        <w:rPr>
          <w:rFonts w:ascii="Calibri" w:hAnsi="Calibri" w:cs="Arial"/>
        </w:rPr>
        <w:t xml:space="preserve">,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UT. Princip, rozdělení a použití metod, výhody a nevýhody jednotlivých metod a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jejich porovnání.</w:t>
      </w:r>
    </w:p>
    <w:p w14:paraId="0ECBD7FF" w14:textId="77777777" w:rsidR="000D4A0B" w:rsidRPr="00457261" w:rsidRDefault="00ED696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 xml:space="preserve">           </w:t>
      </w:r>
      <w:r w:rsidR="00FE65AD" w:rsidRPr="00457261">
        <w:rPr>
          <w:rFonts w:ascii="Calibri" w:hAnsi="Calibri" w:cs="Arial"/>
          <w:b/>
        </w:rPr>
        <w:tab/>
      </w:r>
      <w:r w:rsidR="000D4A0B" w:rsidRPr="00457261">
        <w:rPr>
          <w:rFonts w:ascii="Calibri" w:hAnsi="Calibri" w:cs="Arial"/>
          <w:b/>
        </w:rPr>
        <w:t>IWE:</w:t>
      </w:r>
      <w:r w:rsidR="000D4A0B" w:rsidRPr="00457261">
        <w:rPr>
          <w:rFonts w:ascii="Calibri" w:hAnsi="Calibri" w:cs="Arial"/>
        </w:rPr>
        <w:t xml:space="preserve"> </w:t>
      </w:r>
      <w:r w:rsidR="000D584B" w:rsidRPr="00457261">
        <w:rPr>
          <w:rFonts w:ascii="Calibri" w:hAnsi="Calibri" w:cs="Arial"/>
        </w:rPr>
        <w:t>Vysvětlete vzájemnou vazbu mezi stupni kvality a stupni přípustnosti.</w:t>
      </w:r>
    </w:p>
    <w:p w14:paraId="3D2A0231" w14:textId="77777777" w:rsidR="00FA58D7" w:rsidRPr="00457261" w:rsidRDefault="00FA58D7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0FA2E041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V1</w:t>
      </w:r>
      <w:r w:rsidR="000D4A0B" w:rsidRPr="00457261">
        <w:rPr>
          <w:rFonts w:ascii="Calibri" w:hAnsi="Calibri" w:cs="Arial"/>
        </w:rPr>
        <w:t>5</w:t>
      </w:r>
      <w:r w:rsidRPr="00457261">
        <w:rPr>
          <w:rFonts w:ascii="Calibri" w:hAnsi="Calibri" w:cs="Arial"/>
        </w:rPr>
        <w:tab/>
        <w:t>Zajišťování</w:t>
      </w:r>
      <w:r w:rsidR="00531AB5" w:rsidRPr="00457261">
        <w:rPr>
          <w:rFonts w:ascii="Calibri" w:hAnsi="Calibri" w:cs="Arial"/>
        </w:rPr>
        <w:t>,</w:t>
      </w:r>
      <w:r w:rsidR="00025B9F"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 xml:space="preserve">zkoušení a hodnocení kvality v průběhu výroby a kvality svarů na </w:t>
      </w:r>
      <w:r w:rsidRPr="00457261">
        <w:rPr>
          <w:rFonts w:ascii="Calibri" w:hAnsi="Calibri" w:cs="Arial"/>
        </w:rPr>
        <w:tab/>
        <w:t xml:space="preserve">hotových svařencích.  Instrukce, návodky, záznamy a protokoly při NDT hodnocení </w:t>
      </w:r>
      <w:r w:rsidRPr="00457261">
        <w:rPr>
          <w:rFonts w:ascii="Calibri" w:hAnsi="Calibri" w:cs="Arial"/>
        </w:rPr>
        <w:tab/>
        <w:t xml:space="preserve">svarů. Zdravotní a bezpečnostní podmínky a rizika pro některé vybrané metody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NDT.</w:t>
      </w:r>
    </w:p>
    <w:p w14:paraId="7681D7E8" w14:textId="77777777" w:rsidR="000D4A0B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0D4A0B" w:rsidRPr="00457261">
        <w:rPr>
          <w:rFonts w:ascii="Calibri" w:hAnsi="Calibri" w:cs="Arial"/>
          <w:b/>
        </w:rPr>
        <w:t>IWE:</w:t>
      </w:r>
      <w:r w:rsidR="000D4A0B" w:rsidRPr="00457261">
        <w:rPr>
          <w:rFonts w:ascii="Calibri" w:hAnsi="Calibri" w:cs="Arial"/>
        </w:rPr>
        <w:t xml:space="preserve"> </w:t>
      </w:r>
      <w:r w:rsidR="00025B9F" w:rsidRPr="00457261">
        <w:rPr>
          <w:rFonts w:ascii="Calibri" w:hAnsi="Calibri" w:cs="Arial"/>
        </w:rPr>
        <w:t>Časová prodleva NDT zkoušek.</w:t>
      </w:r>
    </w:p>
    <w:p w14:paraId="6E44C542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5F50570E" w14:textId="77777777" w:rsidR="00595F7D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V1</w:t>
      </w:r>
      <w:r w:rsidR="000D4A0B" w:rsidRPr="00457261">
        <w:rPr>
          <w:rFonts w:ascii="Calibri" w:hAnsi="Calibri" w:cs="Arial"/>
        </w:rPr>
        <w:t>6</w:t>
      </w:r>
      <w:r w:rsidRPr="00457261">
        <w:rPr>
          <w:rFonts w:ascii="Calibri" w:hAnsi="Calibri" w:cs="Arial"/>
        </w:rPr>
        <w:tab/>
        <w:t xml:space="preserve">Ekonomika – </w:t>
      </w:r>
      <w:r w:rsidR="00847427" w:rsidRPr="00457261">
        <w:rPr>
          <w:rFonts w:ascii="Calibri" w:hAnsi="Calibri" w:cs="Arial"/>
        </w:rPr>
        <w:t>a</w:t>
      </w:r>
      <w:r w:rsidR="003115AC" w:rsidRPr="00457261">
        <w:rPr>
          <w:rFonts w:ascii="Calibri" w:hAnsi="Calibri" w:cs="Arial"/>
        </w:rPr>
        <w:t xml:space="preserve">nalýza nákladů na svařování, náklady na práci, svařovací spotřební </w:t>
      </w:r>
      <w:r w:rsidR="00FE65AD" w:rsidRPr="00457261">
        <w:rPr>
          <w:rFonts w:ascii="Calibri" w:hAnsi="Calibri" w:cs="Arial"/>
        </w:rPr>
        <w:tab/>
      </w:r>
      <w:r w:rsidR="003115AC" w:rsidRPr="00457261">
        <w:rPr>
          <w:rFonts w:ascii="Calibri" w:hAnsi="Calibri" w:cs="Arial"/>
        </w:rPr>
        <w:t>materiál, zařízení a energii.</w:t>
      </w:r>
      <w:r w:rsidR="003115AC" w:rsidRPr="00457261">
        <w:rPr>
          <w:rFonts w:ascii="Calibri" w:hAnsi="Calibri" w:cs="Arial"/>
          <w:color w:val="FF0000"/>
        </w:rPr>
        <w:t xml:space="preserve"> </w:t>
      </w:r>
      <w:r w:rsidR="00595F7D" w:rsidRPr="00457261">
        <w:rPr>
          <w:rFonts w:ascii="Calibri" w:hAnsi="Calibri" w:cs="Arial"/>
        </w:rPr>
        <w:t xml:space="preserve">Příklady možností zvýšení produktivity a zajištění úspor </w:t>
      </w:r>
      <w:r w:rsidR="00FE65AD" w:rsidRPr="00457261">
        <w:rPr>
          <w:rFonts w:ascii="Calibri" w:hAnsi="Calibri" w:cs="Arial"/>
        </w:rPr>
        <w:tab/>
      </w:r>
      <w:r w:rsidR="00595F7D" w:rsidRPr="00457261">
        <w:rPr>
          <w:rFonts w:ascii="Calibri" w:hAnsi="Calibri" w:cs="Arial"/>
        </w:rPr>
        <w:t>při svařování.</w:t>
      </w:r>
    </w:p>
    <w:p w14:paraId="2828AB73" w14:textId="77777777" w:rsidR="000D4A0B" w:rsidRPr="00457261" w:rsidRDefault="003115AC" w:rsidP="00FE65AD">
      <w:pPr>
        <w:tabs>
          <w:tab w:val="left" w:pos="851"/>
        </w:tabs>
        <w:jc w:val="both"/>
        <w:rPr>
          <w:rFonts w:ascii="Calibri" w:hAnsi="Calibri" w:cs="Arial"/>
          <w:color w:val="FF0000"/>
        </w:rPr>
      </w:pPr>
      <w:r w:rsidRPr="00457261">
        <w:rPr>
          <w:rFonts w:ascii="Calibri" w:hAnsi="Calibri" w:cs="Arial"/>
          <w:color w:val="FF0000"/>
        </w:rPr>
        <w:t xml:space="preserve"> </w:t>
      </w:r>
      <w:r w:rsidR="00FE65AD" w:rsidRPr="00457261">
        <w:rPr>
          <w:rFonts w:ascii="Calibri" w:hAnsi="Calibri" w:cs="Arial"/>
          <w:color w:val="FF0000"/>
        </w:rPr>
        <w:tab/>
      </w:r>
      <w:r w:rsidR="000D4A0B" w:rsidRPr="00457261">
        <w:rPr>
          <w:rFonts w:ascii="Calibri" w:hAnsi="Calibri" w:cs="Arial"/>
          <w:b/>
        </w:rPr>
        <w:t>IWE:</w:t>
      </w:r>
      <w:r w:rsidR="000D4A0B" w:rsidRPr="00457261">
        <w:rPr>
          <w:rFonts w:ascii="Calibri" w:hAnsi="Calibri" w:cs="Arial"/>
          <w:color w:val="FF0000"/>
        </w:rPr>
        <w:t xml:space="preserve"> </w:t>
      </w:r>
      <w:r w:rsidR="00B82390" w:rsidRPr="00457261">
        <w:rPr>
          <w:rFonts w:ascii="Calibri" w:hAnsi="Calibri" w:cs="Arial"/>
          <w:bCs/>
        </w:rPr>
        <w:t>Nejčastější konstrukční chyby při návrhu svařenců</w:t>
      </w:r>
      <w:r w:rsidR="00847427" w:rsidRPr="00457261">
        <w:rPr>
          <w:rFonts w:ascii="Calibri" w:hAnsi="Calibri" w:cs="Arial"/>
          <w:bCs/>
        </w:rPr>
        <w:t xml:space="preserve"> z ekonomického hlediska.</w:t>
      </w:r>
    </w:p>
    <w:p w14:paraId="3B461BD1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0BA5EDE1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V1</w:t>
      </w:r>
      <w:r w:rsidR="00AD4CE7" w:rsidRPr="00457261">
        <w:rPr>
          <w:rFonts w:ascii="Calibri" w:hAnsi="Calibri" w:cs="Arial"/>
        </w:rPr>
        <w:t>7</w:t>
      </w:r>
      <w:r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ab/>
        <w:t>Opravy vad</w:t>
      </w:r>
      <w:r w:rsidR="00A03BA2" w:rsidRPr="00457261">
        <w:rPr>
          <w:rFonts w:ascii="Calibri" w:hAnsi="Calibri" w:cs="Arial"/>
        </w:rPr>
        <w:t xml:space="preserve">, </w:t>
      </w:r>
      <w:r w:rsidRPr="00457261">
        <w:rPr>
          <w:rFonts w:ascii="Calibri" w:hAnsi="Calibri" w:cs="Arial"/>
        </w:rPr>
        <w:t xml:space="preserve">renovace svařováním a navařováním. Příklady aplikací s vhodnou </w:t>
      </w:r>
      <w:r w:rsidRPr="00457261">
        <w:rPr>
          <w:rFonts w:ascii="Calibri" w:hAnsi="Calibri" w:cs="Arial"/>
        </w:rPr>
        <w:tab/>
        <w:t>volbou používaných technologií svařování.</w:t>
      </w:r>
    </w:p>
    <w:p w14:paraId="77A3991E" w14:textId="77777777" w:rsidR="00AD4CE7" w:rsidRPr="00457261" w:rsidRDefault="00753FBF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 xml:space="preserve">          </w:t>
      </w:r>
      <w:r w:rsidR="00FE65AD" w:rsidRPr="00457261">
        <w:rPr>
          <w:rFonts w:ascii="Calibri" w:hAnsi="Calibri" w:cs="Arial"/>
          <w:b/>
        </w:rPr>
        <w:tab/>
      </w:r>
      <w:r w:rsidR="00AD4CE7" w:rsidRPr="00457261">
        <w:rPr>
          <w:rFonts w:ascii="Calibri" w:hAnsi="Calibri" w:cs="Arial"/>
          <w:b/>
        </w:rPr>
        <w:t>IWE:</w:t>
      </w:r>
      <w:r w:rsidR="00941703" w:rsidRPr="00457261">
        <w:rPr>
          <w:rFonts w:ascii="Calibri" w:hAnsi="Calibri" w:cs="Arial"/>
          <w:b/>
        </w:rPr>
        <w:t xml:space="preserve"> </w:t>
      </w:r>
      <w:r w:rsidR="00941703" w:rsidRPr="00457261">
        <w:rPr>
          <w:rFonts w:ascii="Calibri" w:hAnsi="Calibri" w:cs="Arial"/>
        </w:rPr>
        <w:t>Tepelné zpracování po opravách a navařování.</w:t>
      </w:r>
    </w:p>
    <w:p w14:paraId="5A35FF92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649A5EA0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V1</w:t>
      </w:r>
      <w:r w:rsidR="008E0A00" w:rsidRPr="00457261">
        <w:rPr>
          <w:rFonts w:ascii="Calibri" w:hAnsi="Calibri" w:cs="Arial"/>
        </w:rPr>
        <w:t>8</w:t>
      </w:r>
      <w:r w:rsidRPr="00457261">
        <w:rPr>
          <w:rFonts w:ascii="Calibri" w:hAnsi="Calibri" w:cs="Arial"/>
        </w:rPr>
        <w:tab/>
        <w:t>Hodnocení kvality svarových spojů - příklady vad podle</w:t>
      </w:r>
      <w:r w:rsidR="00AD4CE7" w:rsidRPr="00457261">
        <w:rPr>
          <w:rFonts w:ascii="Calibri" w:hAnsi="Calibri" w:cs="Arial"/>
        </w:rPr>
        <w:t xml:space="preserve"> ČSN</w:t>
      </w:r>
      <w:r w:rsidRPr="00457261">
        <w:rPr>
          <w:rFonts w:ascii="Calibri" w:hAnsi="Calibri" w:cs="Arial"/>
        </w:rPr>
        <w:t xml:space="preserve"> EN ISO 6520-1</w:t>
      </w:r>
      <w:r w:rsidR="00AD4CE7" w:rsidRPr="00457261">
        <w:rPr>
          <w:rFonts w:ascii="Calibri" w:hAnsi="Calibri" w:cs="Arial"/>
        </w:rPr>
        <w:t>,2</w:t>
      </w:r>
      <w:r w:rsidRPr="00457261">
        <w:rPr>
          <w:rFonts w:ascii="Calibri" w:hAnsi="Calibri" w:cs="Arial"/>
        </w:rPr>
        <w:t xml:space="preserve"> a </w:t>
      </w:r>
      <w:r w:rsidRPr="00457261">
        <w:rPr>
          <w:rFonts w:ascii="Calibri" w:hAnsi="Calibri" w:cs="Arial"/>
        </w:rPr>
        <w:tab/>
        <w:t xml:space="preserve">určování mezních hodnot pro jednotlivé stupně kvality podle </w:t>
      </w:r>
      <w:r w:rsidR="00AD4CE7" w:rsidRPr="00457261">
        <w:rPr>
          <w:rFonts w:ascii="Calibri" w:hAnsi="Calibri" w:cs="Arial"/>
        </w:rPr>
        <w:t xml:space="preserve">ČSN </w:t>
      </w:r>
      <w:r w:rsidRPr="00457261">
        <w:rPr>
          <w:rFonts w:ascii="Calibri" w:hAnsi="Calibri" w:cs="Arial"/>
        </w:rPr>
        <w:t>EN ISO 5817</w:t>
      </w:r>
      <w:r w:rsidR="00AD4CE7" w:rsidRPr="00457261">
        <w:rPr>
          <w:rFonts w:ascii="Calibri" w:hAnsi="Calibri" w:cs="Arial"/>
        </w:rPr>
        <w:t xml:space="preserve">,  ČSN </w:t>
      </w:r>
      <w:r w:rsidR="00FE65AD" w:rsidRPr="00457261">
        <w:rPr>
          <w:rFonts w:ascii="Calibri" w:hAnsi="Calibri" w:cs="Arial"/>
        </w:rPr>
        <w:tab/>
      </w:r>
      <w:r w:rsidR="00AD4CE7" w:rsidRPr="00457261">
        <w:rPr>
          <w:rFonts w:ascii="Calibri" w:hAnsi="Calibri" w:cs="Arial"/>
        </w:rPr>
        <w:t>EN ISO 10042.</w:t>
      </w:r>
    </w:p>
    <w:p w14:paraId="112D111F" w14:textId="77777777" w:rsidR="00AD4CE7" w:rsidRPr="00457261" w:rsidRDefault="00AD4CE7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 xml:space="preserve">          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</w:t>
      </w:r>
      <w:r w:rsidR="00941703" w:rsidRPr="00457261">
        <w:rPr>
          <w:rFonts w:ascii="Calibri" w:hAnsi="Calibri" w:cs="Arial"/>
        </w:rPr>
        <w:t>H</w:t>
      </w:r>
      <w:r w:rsidRPr="00457261">
        <w:rPr>
          <w:rFonts w:ascii="Calibri" w:hAnsi="Calibri" w:cs="Arial"/>
        </w:rPr>
        <w:t>odnocení vad podle ČSN EN ISO 13919-1,2.</w:t>
      </w:r>
    </w:p>
    <w:p w14:paraId="08F68272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73F6FB05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V1</w:t>
      </w:r>
      <w:r w:rsidR="008E0A00" w:rsidRPr="00457261">
        <w:rPr>
          <w:rFonts w:ascii="Calibri" w:hAnsi="Calibri" w:cs="Arial"/>
        </w:rPr>
        <w:t>9</w:t>
      </w:r>
      <w:r w:rsidRPr="00457261">
        <w:rPr>
          <w:rFonts w:ascii="Calibri" w:hAnsi="Calibri" w:cs="Arial"/>
        </w:rPr>
        <w:tab/>
        <w:t xml:space="preserve">Svařovací zdroje – základní druhy a rozdělení podle metod svařování. Plánování a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provádění údržby jako jeden z prvků systémových požadavků na svařování</w:t>
      </w:r>
      <w:r w:rsidR="00980CBF" w:rsidRPr="00457261">
        <w:rPr>
          <w:rFonts w:ascii="Calibri" w:hAnsi="Calibri" w:cs="Arial"/>
        </w:rPr>
        <w:t xml:space="preserve">, </w:t>
      </w:r>
      <w:r w:rsidR="00FE65AD" w:rsidRPr="00457261">
        <w:rPr>
          <w:rFonts w:ascii="Calibri" w:hAnsi="Calibri" w:cs="Arial"/>
        </w:rPr>
        <w:tab/>
      </w:r>
      <w:r w:rsidR="00980CBF" w:rsidRPr="00457261">
        <w:rPr>
          <w:rFonts w:ascii="Calibri" w:hAnsi="Calibri" w:cs="Arial"/>
        </w:rPr>
        <w:t>povinnosti svářečů.</w:t>
      </w:r>
    </w:p>
    <w:p w14:paraId="6508E414" w14:textId="77777777" w:rsidR="008E0A00" w:rsidRPr="00457261" w:rsidRDefault="008E0A00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 xml:space="preserve">            </w:t>
      </w:r>
      <w:r w:rsidR="00FE65AD" w:rsidRPr="00457261">
        <w:rPr>
          <w:rFonts w:ascii="Calibri" w:hAnsi="Calibri" w:cs="Arial"/>
          <w:b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Revize svařovacích zdrojů podle ČSN EN ISO 60974-4.</w:t>
      </w:r>
    </w:p>
    <w:p w14:paraId="2122B772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4BE464A2" w14:textId="77777777" w:rsidR="00BC1ABE" w:rsidRPr="00457261" w:rsidRDefault="00BC1AB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lastRenderedPageBreak/>
        <w:t>V</w:t>
      </w:r>
      <w:r w:rsidR="009C6959" w:rsidRPr="00457261">
        <w:rPr>
          <w:rFonts w:ascii="Calibri" w:hAnsi="Calibri" w:cs="Arial"/>
        </w:rPr>
        <w:t>20</w:t>
      </w:r>
      <w:r w:rsidRPr="00457261">
        <w:rPr>
          <w:rFonts w:ascii="Calibri" w:hAnsi="Calibri" w:cs="Arial"/>
        </w:rPr>
        <w:tab/>
        <w:t>Nákup a</w:t>
      </w:r>
      <w:r w:rsidR="00276D0E" w:rsidRPr="00457261">
        <w:rPr>
          <w:rFonts w:ascii="Calibri" w:hAnsi="Calibri" w:cs="Arial"/>
        </w:rPr>
        <w:t xml:space="preserve"> kontrola</w:t>
      </w:r>
      <w:r w:rsidRPr="00457261">
        <w:rPr>
          <w:rFonts w:ascii="Calibri" w:hAnsi="Calibri" w:cs="Arial"/>
        </w:rPr>
        <w:t xml:space="preserve"> kvality nakupovaných základních</w:t>
      </w:r>
      <w:r w:rsidR="00C9464C"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>materiálů.</w:t>
      </w:r>
      <w:r w:rsidR="009B109A" w:rsidRPr="00457261">
        <w:rPr>
          <w:rFonts w:ascii="Calibri" w:hAnsi="Calibri" w:cs="Arial"/>
        </w:rPr>
        <w:t xml:space="preserve"> </w:t>
      </w:r>
      <w:r w:rsidRPr="00457261">
        <w:rPr>
          <w:rFonts w:ascii="Calibri" w:hAnsi="Calibri" w:cs="Arial"/>
        </w:rPr>
        <w:t xml:space="preserve">Vstupní kontrola, </w:t>
      </w:r>
      <w:r w:rsidR="00FE65AD" w:rsidRPr="00457261">
        <w:rPr>
          <w:rFonts w:ascii="Calibri" w:hAnsi="Calibri" w:cs="Arial"/>
        </w:rPr>
        <w:tab/>
      </w:r>
      <w:r w:rsidR="00381177" w:rsidRPr="00457261">
        <w:rPr>
          <w:rFonts w:ascii="Calibri" w:hAnsi="Calibri" w:cs="Arial"/>
        </w:rPr>
        <w:t xml:space="preserve">podmínky </w:t>
      </w:r>
      <w:r w:rsidRPr="00457261">
        <w:rPr>
          <w:rFonts w:ascii="Calibri" w:hAnsi="Calibri" w:cs="Arial"/>
        </w:rPr>
        <w:t>skladování, identifikace a sledovatelnost, dokumenty kontroly</w:t>
      </w:r>
      <w:r w:rsidR="00462D5F" w:rsidRPr="00457261">
        <w:rPr>
          <w:rFonts w:ascii="Calibri" w:hAnsi="Calibri" w:cs="Arial"/>
        </w:rPr>
        <w:t xml:space="preserve"> podle Č</w:t>
      </w:r>
      <w:r w:rsidR="007A7456" w:rsidRPr="00457261">
        <w:rPr>
          <w:rFonts w:ascii="Calibri" w:hAnsi="Calibri" w:cs="Arial"/>
        </w:rPr>
        <w:t xml:space="preserve">SN </w:t>
      </w:r>
      <w:r w:rsidR="00FE65AD" w:rsidRPr="00457261">
        <w:rPr>
          <w:rFonts w:ascii="Calibri" w:hAnsi="Calibri" w:cs="Arial"/>
        </w:rPr>
        <w:tab/>
      </w:r>
      <w:r w:rsidR="007A7456" w:rsidRPr="00457261">
        <w:rPr>
          <w:rFonts w:ascii="Calibri" w:hAnsi="Calibri" w:cs="Arial"/>
        </w:rPr>
        <w:t>EN 10204</w:t>
      </w:r>
      <w:r w:rsidRPr="00457261">
        <w:rPr>
          <w:rFonts w:ascii="Calibri" w:hAnsi="Calibri" w:cs="Arial"/>
        </w:rPr>
        <w:t>.</w:t>
      </w:r>
      <w:r w:rsidR="009B109A" w:rsidRPr="00457261">
        <w:rPr>
          <w:rFonts w:ascii="Calibri" w:hAnsi="Calibri" w:cs="Arial"/>
        </w:rPr>
        <w:t xml:space="preserve"> </w:t>
      </w:r>
      <w:r w:rsidR="00086F44" w:rsidRPr="00457261">
        <w:rPr>
          <w:rFonts w:ascii="Calibri" w:hAnsi="Calibri" w:cs="Arial"/>
        </w:rPr>
        <w:t xml:space="preserve">Specifické podmínky pro skladování výrobků z korozivzdorných ocelí a </w:t>
      </w:r>
      <w:r w:rsidR="00FE65AD" w:rsidRPr="00457261">
        <w:rPr>
          <w:rFonts w:ascii="Calibri" w:hAnsi="Calibri" w:cs="Arial"/>
        </w:rPr>
        <w:tab/>
      </w:r>
      <w:r w:rsidR="00086F44" w:rsidRPr="00457261">
        <w:rPr>
          <w:rFonts w:ascii="Calibri" w:hAnsi="Calibri" w:cs="Arial"/>
        </w:rPr>
        <w:t>slitin hliníku.</w:t>
      </w:r>
    </w:p>
    <w:p w14:paraId="13F57AFD" w14:textId="77777777" w:rsidR="00247580" w:rsidRPr="00457261" w:rsidRDefault="00FE65AD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ab/>
      </w:r>
      <w:r w:rsidR="00247580" w:rsidRPr="00457261">
        <w:rPr>
          <w:rFonts w:ascii="Calibri" w:hAnsi="Calibri" w:cs="Arial"/>
          <w:b/>
        </w:rPr>
        <w:t>IWE</w:t>
      </w:r>
      <w:r w:rsidR="00247580" w:rsidRPr="00457261">
        <w:rPr>
          <w:rFonts w:ascii="Calibri" w:hAnsi="Calibri" w:cs="Arial"/>
        </w:rPr>
        <w:t xml:space="preserve">: Příklady požadavků výrobkových norem na dokument kontroly základních </w:t>
      </w:r>
      <w:r w:rsidRPr="00457261">
        <w:rPr>
          <w:rFonts w:ascii="Calibri" w:hAnsi="Calibri" w:cs="Arial"/>
        </w:rPr>
        <w:tab/>
      </w:r>
      <w:r w:rsidR="00247580" w:rsidRPr="00457261">
        <w:rPr>
          <w:rFonts w:ascii="Calibri" w:hAnsi="Calibri" w:cs="Arial"/>
        </w:rPr>
        <w:t>materiálů</w:t>
      </w:r>
    </w:p>
    <w:p w14:paraId="4B7BF11C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</w:p>
    <w:p w14:paraId="6CDD97A9" w14:textId="77777777" w:rsidR="00BC1ABE" w:rsidRPr="00457261" w:rsidRDefault="00BC1ABE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</w:rPr>
        <w:t>V</w:t>
      </w:r>
      <w:r w:rsidR="009C6959" w:rsidRPr="00457261">
        <w:rPr>
          <w:rFonts w:ascii="Calibri" w:hAnsi="Calibri" w:cs="Arial"/>
        </w:rPr>
        <w:t>21</w:t>
      </w:r>
      <w:r w:rsidRPr="00457261">
        <w:rPr>
          <w:rFonts w:ascii="Calibri" w:hAnsi="Calibri" w:cs="Arial"/>
        </w:rPr>
        <w:tab/>
        <w:t xml:space="preserve">Stanovení a kvalifikace postupů svařování kovových materiálů-pojmy pWPS, WPS, </w:t>
      </w:r>
      <w:r w:rsidRPr="00457261">
        <w:rPr>
          <w:rFonts w:ascii="Calibri" w:hAnsi="Calibri" w:cs="Arial"/>
        </w:rPr>
        <w:tab/>
        <w:t xml:space="preserve">WPQR, jejich obsah a příklady. </w:t>
      </w:r>
      <w:r w:rsidR="00FA7F2A" w:rsidRPr="00457261">
        <w:rPr>
          <w:rFonts w:ascii="Calibri" w:hAnsi="Calibri" w:cs="Arial"/>
        </w:rPr>
        <w:t xml:space="preserve">Způsoby kvalifikace svařovacích postupů podle ČSN             </w:t>
      </w:r>
      <w:r w:rsidR="00FE65AD" w:rsidRPr="00457261">
        <w:rPr>
          <w:rFonts w:ascii="Calibri" w:hAnsi="Calibri" w:cs="Arial"/>
        </w:rPr>
        <w:tab/>
      </w:r>
      <w:r w:rsidR="00FA7F2A" w:rsidRPr="00457261">
        <w:rPr>
          <w:rFonts w:ascii="Calibri" w:hAnsi="Calibri" w:cs="Arial"/>
        </w:rPr>
        <w:t>EN ISO, základní a doplňkové proměnné, rozsahy kvalifikace</w:t>
      </w:r>
      <w:r w:rsidR="00392038" w:rsidRPr="00457261">
        <w:rPr>
          <w:rFonts w:ascii="Calibri" w:hAnsi="Calibri" w:cs="Arial"/>
        </w:rPr>
        <w:t>.</w:t>
      </w:r>
    </w:p>
    <w:p w14:paraId="0C101C18" w14:textId="77777777" w:rsidR="00FA7F2A" w:rsidRPr="00457261" w:rsidRDefault="00FA7F2A" w:rsidP="00FE65AD">
      <w:pPr>
        <w:tabs>
          <w:tab w:val="left" w:pos="851"/>
        </w:tabs>
        <w:rPr>
          <w:rFonts w:ascii="Calibri" w:hAnsi="Calibri" w:cs="Arial"/>
        </w:rPr>
      </w:pPr>
      <w:r w:rsidRPr="00457261">
        <w:rPr>
          <w:rFonts w:ascii="Calibri" w:hAnsi="Calibri" w:cs="Arial"/>
          <w:b/>
        </w:rPr>
        <w:t xml:space="preserve">           </w:t>
      </w:r>
      <w:r w:rsidR="00FE65AD" w:rsidRPr="00457261">
        <w:rPr>
          <w:rFonts w:ascii="Calibri" w:hAnsi="Calibri" w:cs="Arial"/>
          <w:b/>
        </w:rPr>
        <w:tab/>
      </w:r>
      <w:r w:rsidRPr="00457261">
        <w:rPr>
          <w:rFonts w:ascii="Calibri" w:hAnsi="Calibri" w:cs="Arial"/>
          <w:b/>
        </w:rPr>
        <w:t>IWE:</w:t>
      </w:r>
      <w:r w:rsidRPr="00457261">
        <w:rPr>
          <w:rFonts w:ascii="Calibri" w:hAnsi="Calibri" w:cs="Arial"/>
        </w:rPr>
        <w:t xml:space="preserve"> Požadované zkoušky (NDT i </w:t>
      </w:r>
      <w:proofErr w:type="spellStart"/>
      <w:r w:rsidRPr="00457261">
        <w:rPr>
          <w:rFonts w:ascii="Calibri" w:hAnsi="Calibri" w:cs="Arial"/>
        </w:rPr>
        <w:t>DZ</w:t>
      </w:r>
      <w:proofErr w:type="spellEnd"/>
      <w:r w:rsidRPr="00457261">
        <w:rPr>
          <w:rFonts w:ascii="Calibri" w:hAnsi="Calibri" w:cs="Arial"/>
        </w:rPr>
        <w:t xml:space="preserve">) pro kvalifikaci postupu svařování dle ČSN EN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ISO 15614-1.</w:t>
      </w:r>
    </w:p>
    <w:p w14:paraId="61127532" w14:textId="77777777" w:rsidR="009C6959" w:rsidRPr="00457261" w:rsidRDefault="009C6959" w:rsidP="00FE65AD">
      <w:pPr>
        <w:tabs>
          <w:tab w:val="left" w:pos="851"/>
        </w:tabs>
        <w:rPr>
          <w:rFonts w:ascii="Calibri" w:hAnsi="Calibri" w:cs="Arial"/>
        </w:rPr>
      </w:pPr>
    </w:p>
    <w:p w14:paraId="1C26ED03" w14:textId="77777777" w:rsidR="00A62F0E" w:rsidRPr="00457261" w:rsidRDefault="00A62F0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>V2</w:t>
      </w:r>
      <w:r w:rsidR="009C6959" w:rsidRPr="00457261">
        <w:rPr>
          <w:rFonts w:ascii="Calibri" w:hAnsi="Calibri" w:cs="Arial"/>
        </w:rPr>
        <w:t>2</w:t>
      </w:r>
      <w:r w:rsidRPr="00457261">
        <w:rPr>
          <w:rFonts w:ascii="Calibri" w:hAnsi="Calibri" w:cs="Arial"/>
        </w:rPr>
        <w:tab/>
        <w:t xml:space="preserve">Betonářské oceli – druhy ocelí a jejich značení, základní druhy spojů, příklady a </w:t>
      </w:r>
      <w:r w:rsidR="00FE65AD"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</w:rPr>
        <w:t>volba používaných technologií.</w:t>
      </w:r>
      <w:r w:rsidR="009C6959" w:rsidRPr="00457261">
        <w:rPr>
          <w:rFonts w:ascii="Calibri" w:hAnsi="Calibri" w:cs="Arial"/>
        </w:rPr>
        <w:t xml:space="preserve"> Požadavky na kvalifikaci personálu.</w:t>
      </w:r>
    </w:p>
    <w:p w14:paraId="1C5F4A82" w14:textId="77777777" w:rsidR="00A62F0E" w:rsidRPr="00457261" w:rsidRDefault="00A62F0E" w:rsidP="00FE65AD">
      <w:pPr>
        <w:tabs>
          <w:tab w:val="left" w:pos="851"/>
        </w:tabs>
        <w:jc w:val="both"/>
        <w:rPr>
          <w:rFonts w:ascii="Calibri" w:hAnsi="Calibri" w:cs="Arial"/>
        </w:rPr>
      </w:pPr>
      <w:r w:rsidRPr="00457261">
        <w:rPr>
          <w:rFonts w:ascii="Calibri" w:hAnsi="Calibri" w:cs="Arial"/>
        </w:rPr>
        <w:tab/>
      </w:r>
      <w:r w:rsidRPr="00457261">
        <w:rPr>
          <w:rFonts w:ascii="Calibri" w:hAnsi="Calibri" w:cs="Arial"/>
          <w:b/>
        </w:rPr>
        <w:t xml:space="preserve">IWE: </w:t>
      </w:r>
      <w:r w:rsidRPr="00457261">
        <w:rPr>
          <w:rFonts w:ascii="Calibri" w:hAnsi="Calibri" w:cs="Arial"/>
        </w:rPr>
        <w:t>Rozdíl mezi nosnými a nenosnými svarovými spoji, ČSN EN ISO 17660.</w:t>
      </w:r>
    </w:p>
    <w:p w14:paraId="0EBA1C78" w14:textId="77777777" w:rsidR="00A62F0E" w:rsidRPr="00457261" w:rsidRDefault="00A62F0E" w:rsidP="00FE65AD">
      <w:pPr>
        <w:tabs>
          <w:tab w:val="left" w:pos="851"/>
        </w:tabs>
        <w:jc w:val="both"/>
        <w:rPr>
          <w:rFonts w:ascii="Calibri" w:hAnsi="Calibri" w:cs="Arial"/>
        </w:rPr>
      </w:pPr>
    </w:p>
    <w:p w14:paraId="14E2E6C3" w14:textId="77777777" w:rsidR="00322361" w:rsidRPr="00457261" w:rsidRDefault="00322361" w:rsidP="00BC1ABE">
      <w:pPr>
        <w:rPr>
          <w:rFonts w:ascii="Calibri" w:hAnsi="Calibri" w:cs="Arial"/>
        </w:rPr>
      </w:pPr>
    </w:p>
    <w:sectPr w:rsidR="00322361" w:rsidRPr="00457261" w:rsidSect="00CE5E8C">
      <w:headerReference w:type="default" r:id="rId7"/>
      <w:footerReference w:type="even" r:id="rId8"/>
      <w:footerReference w:type="default" r:id="rId9"/>
      <w:pgSz w:w="11906" w:h="16838" w:code="9"/>
      <w:pgMar w:top="2127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2F006" w14:textId="77777777" w:rsidR="00D41BE2" w:rsidRDefault="00D41BE2">
      <w:r>
        <w:separator/>
      </w:r>
    </w:p>
  </w:endnote>
  <w:endnote w:type="continuationSeparator" w:id="0">
    <w:p w14:paraId="5B063691" w14:textId="77777777" w:rsidR="00D41BE2" w:rsidRDefault="00D4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B94D6" w14:textId="77777777" w:rsidR="00EC7957" w:rsidRDefault="00EC7957" w:rsidP="00BB3D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E9A889" w14:textId="77777777" w:rsidR="00EC7957" w:rsidRDefault="00EC7957" w:rsidP="0069088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08824" w14:textId="77777777" w:rsidR="00C932DB" w:rsidRDefault="00C932D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>/13</w:t>
    </w:r>
  </w:p>
  <w:p w14:paraId="4BB39E86" w14:textId="77777777" w:rsidR="00EC7957" w:rsidRPr="00C932DB" w:rsidRDefault="00EC7957" w:rsidP="00C93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C485F" w14:textId="77777777" w:rsidR="00D41BE2" w:rsidRDefault="00D41BE2">
      <w:r>
        <w:separator/>
      </w:r>
    </w:p>
  </w:footnote>
  <w:footnote w:type="continuationSeparator" w:id="0">
    <w:p w14:paraId="18E37945" w14:textId="77777777" w:rsidR="00D41BE2" w:rsidRDefault="00D4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C96A1" w14:textId="77777777" w:rsidR="00EE127C" w:rsidRDefault="00EE127C" w:rsidP="0093211A">
    <w:pPr>
      <w:pStyle w:val="Zhlav"/>
      <w:jc w:val="center"/>
    </w:pPr>
  </w:p>
  <w:p w14:paraId="179B782E" w14:textId="77777777" w:rsidR="00EE127C" w:rsidRDefault="00CE5E8C" w:rsidP="00CE5E8C">
    <w:pPr>
      <w:pStyle w:val="Zhlav"/>
      <w:jc w:val="center"/>
    </w:pPr>
    <w:r w:rsidRPr="00EE127C">
      <w:pict w14:anchorId="533EC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9pt;height:67.5pt">
          <v:imagedata r:id="rId1" o:title=""/>
        </v:shape>
      </w:pict>
    </w:r>
  </w:p>
  <w:p w14:paraId="425E4072" w14:textId="77777777" w:rsidR="00D01942" w:rsidRDefault="00987A39" w:rsidP="0093211A">
    <w:pPr>
      <w:pStyle w:val="Zhlav"/>
      <w:jc w:val="center"/>
    </w:pPr>
    <w:r>
      <w:t xml:space="preserve">Aktualizováno </w:t>
    </w:r>
    <w:r w:rsidR="00866870">
      <w:rPr>
        <w:lang w:val="cs-CZ"/>
      </w:rPr>
      <w:t>26</w:t>
    </w:r>
    <w:r w:rsidR="00EC7957">
      <w:t>.</w:t>
    </w:r>
    <w:r w:rsidR="00866870">
      <w:rPr>
        <w:lang w:val="cs-CZ"/>
      </w:rPr>
      <w:t>3</w:t>
    </w:r>
    <w:r w:rsidR="00EC7957">
      <w:t>.201</w:t>
    </w:r>
    <w:r w:rsidR="00762C70">
      <w:t>8</w:t>
    </w:r>
    <w:r>
      <w:t xml:space="preserve"> dle Směrnice </w:t>
    </w:r>
    <w:r w:rsidR="00D01942">
      <w:t>IAB-252r3-16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09A"/>
    <w:rsid w:val="00001541"/>
    <w:rsid w:val="00003B79"/>
    <w:rsid w:val="0001635C"/>
    <w:rsid w:val="00025B9F"/>
    <w:rsid w:val="000303C5"/>
    <w:rsid w:val="00030E85"/>
    <w:rsid w:val="000444C9"/>
    <w:rsid w:val="0004507D"/>
    <w:rsid w:val="000558B2"/>
    <w:rsid w:val="00057F87"/>
    <w:rsid w:val="00086F44"/>
    <w:rsid w:val="00095161"/>
    <w:rsid w:val="000A5395"/>
    <w:rsid w:val="000A73A2"/>
    <w:rsid w:val="000B2C84"/>
    <w:rsid w:val="000B409C"/>
    <w:rsid w:val="000C1446"/>
    <w:rsid w:val="000C3FE4"/>
    <w:rsid w:val="000D2463"/>
    <w:rsid w:val="000D4A0B"/>
    <w:rsid w:val="000D584B"/>
    <w:rsid w:val="000D65A2"/>
    <w:rsid w:val="000E71C5"/>
    <w:rsid w:val="000F3E46"/>
    <w:rsid w:val="000F6AA2"/>
    <w:rsid w:val="000F70AA"/>
    <w:rsid w:val="00100954"/>
    <w:rsid w:val="001048EB"/>
    <w:rsid w:val="00120A39"/>
    <w:rsid w:val="00130077"/>
    <w:rsid w:val="001372C6"/>
    <w:rsid w:val="00141E92"/>
    <w:rsid w:val="00141F16"/>
    <w:rsid w:val="00142788"/>
    <w:rsid w:val="001453EB"/>
    <w:rsid w:val="00146ED0"/>
    <w:rsid w:val="0015319B"/>
    <w:rsid w:val="00182D53"/>
    <w:rsid w:val="0019168E"/>
    <w:rsid w:val="00191F0C"/>
    <w:rsid w:val="001A2D7C"/>
    <w:rsid w:val="001B0CD2"/>
    <w:rsid w:val="001B2FF0"/>
    <w:rsid w:val="001C6875"/>
    <w:rsid w:val="001C7EF8"/>
    <w:rsid w:val="001D4E31"/>
    <w:rsid w:val="001E26FA"/>
    <w:rsid w:val="001E53A0"/>
    <w:rsid w:val="001E77D7"/>
    <w:rsid w:val="001F100B"/>
    <w:rsid w:val="001F40A6"/>
    <w:rsid w:val="001F517D"/>
    <w:rsid w:val="002379DB"/>
    <w:rsid w:val="00241AD3"/>
    <w:rsid w:val="00247580"/>
    <w:rsid w:val="00250AEE"/>
    <w:rsid w:val="0026160A"/>
    <w:rsid w:val="002705DD"/>
    <w:rsid w:val="00274BEF"/>
    <w:rsid w:val="00276D0E"/>
    <w:rsid w:val="00277BA1"/>
    <w:rsid w:val="0028022F"/>
    <w:rsid w:val="00283FBE"/>
    <w:rsid w:val="00286F6B"/>
    <w:rsid w:val="002C074C"/>
    <w:rsid w:val="002C7017"/>
    <w:rsid w:val="002D1F13"/>
    <w:rsid w:val="002F1A92"/>
    <w:rsid w:val="002F6CC9"/>
    <w:rsid w:val="003018AD"/>
    <w:rsid w:val="00306AD4"/>
    <w:rsid w:val="003115AC"/>
    <w:rsid w:val="00314FD8"/>
    <w:rsid w:val="00317D8A"/>
    <w:rsid w:val="00321E96"/>
    <w:rsid w:val="00322361"/>
    <w:rsid w:val="003227D6"/>
    <w:rsid w:val="00323466"/>
    <w:rsid w:val="003256D2"/>
    <w:rsid w:val="003342A3"/>
    <w:rsid w:val="00337FB1"/>
    <w:rsid w:val="003413CF"/>
    <w:rsid w:val="003435BA"/>
    <w:rsid w:val="00350E09"/>
    <w:rsid w:val="003534C0"/>
    <w:rsid w:val="00357462"/>
    <w:rsid w:val="00360843"/>
    <w:rsid w:val="00361011"/>
    <w:rsid w:val="00381177"/>
    <w:rsid w:val="00385B9F"/>
    <w:rsid w:val="003917A5"/>
    <w:rsid w:val="00392038"/>
    <w:rsid w:val="00392223"/>
    <w:rsid w:val="00393C34"/>
    <w:rsid w:val="003A4521"/>
    <w:rsid w:val="003B068D"/>
    <w:rsid w:val="003B1BAA"/>
    <w:rsid w:val="003B58EE"/>
    <w:rsid w:val="003D04DA"/>
    <w:rsid w:val="003F0F62"/>
    <w:rsid w:val="003F142D"/>
    <w:rsid w:val="0040127B"/>
    <w:rsid w:val="00403248"/>
    <w:rsid w:val="0041240D"/>
    <w:rsid w:val="0041395B"/>
    <w:rsid w:val="0041409A"/>
    <w:rsid w:val="00414C47"/>
    <w:rsid w:val="00415176"/>
    <w:rsid w:val="00425D2A"/>
    <w:rsid w:val="00427A00"/>
    <w:rsid w:val="0043794F"/>
    <w:rsid w:val="0045502D"/>
    <w:rsid w:val="00457261"/>
    <w:rsid w:val="00457C7C"/>
    <w:rsid w:val="00462402"/>
    <w:rsid w:val="00462D5F"/>
    <w:rsid w:val="004639FA"/>
    <w:rsid w:val="0047744E"/>
    <w:rsid w:val="00477867"/>
    <w:rsid w:val="004A347E"/>
    <w:rsid w:val="004D0085"/>
    <w:rsid w:val="00520D92"/>
    <w:rsid w:val="00521415"/>
    <w:rsid w:val="005245B2"/>
    <w:rsid w:val="00531AB5"/>
    <w:rsid w:val="00534CC8"/>
    <w:rsid w:val="00534F5E"/>
    <w:rsid w:val="00536E46"/>
    <w:rsid w:val="005502FF"/>
    <w:rsid w:val="0055225A"/>
    <w:rsid w:val="00557920"/>
    <w:rsid w:val="00560A33"/>
    <w:rsid w:val="00584FD3"/>
    <w:rsid w:val="00585CBF"/>
    <w:rsid w:val="00595F7D"/>
    <w:rsid w:val="005A197D"/>
    <w:rsid w:val="005A3EFF"/>
    <w:rsid w:val="005A464E"/>
    <w:rsid w:val="005A6094"/>
    <w:rsid w:val="005A6CC8"/>
    <w:rsid w:val="005B14D5"/>
    <w:rsid w:val="005B26A2"/>
    <w:rsid w:val="005B6B48"/>
    <w:rsid w:val="005C1DA7"/>
    <w:rsid w:val="005D0C1B"/>
    <w:rsid w:val="005D3770"/>
    <w:rsid w:val="005D5FFE"/>
    <w:rsid w:val="005E07B5"/>
    <w:rsid w:val="0063717E"/>
    <w:rsid w:val="00641AD2"/>
    <w:rsid w:val="00644E6C"/>
    <w:rsid w:val="006511F8"/>
    <w:rsid w:val="00655EC3"/>
    <w:rsid w:val="00666E86"/>
    <w:rsid w:val="0067435E"/>
    <w:rsid w:val="0069088F"/>
    <w:rsid w:val="0069614C"/>
    <w:rsid w:val="006A5152"/>
    <w:rsid w:val="006C417A"/>
    <w:rsid w:val="006D3EC3"/>
    <w:rsid w:val="006F05A0"/>
    <w:rsid w:val="006F381E"/>
    <w:rsid w:val="00710478"/>
    <w:rsid w:val="0072583F"/>
    <w:rsid w:val="00725904"/>
    <w:rsid w:val="0073013A"/>
    <w:rsid w:val="00743434"/>
    <w:rsid w:val="00746D92"/>
    <w:rsid w:val="007474AC"/>
    <w:rsid w:val="00753FBF"/>
    <w:rsid w:val="00762892"/>
    <w:rsid w:val="00762C70"/>
    <w:rsid w:val="0076481B"/>
    <w:rsid w:val="00766976"/>
    <w:rsid w:val="00775903"/>
    <w:rsid w:val="0077619D"/>
    <w:rsid w:val="0078369C"/>
    <w:rsid w:val="0079152E"/>
    <w:rsid w:val="00791539"/>
    <w:rsid w:val="0079386D"/>
    <w:rsid w:val="00795514"/>
    <w:rsid w:val="007A7456"/>
    <w:rsid w:val="007B313B"/>
    <w:rsid w:val="007B3E01"/>
    <w:rsid w:val="007C196C"/>
    <w:rsid w:val="007E51AB"/>
    <w:rsid w:val="007F2FBC"/>
    <w:rsid w:val="007F5470"/>
    <w:rsid w:val="007F61D6"/>
    <w:rsid w:val="007F6E5A"/>
    <w:rsid w:val="008014F3"/>
    <w:rsid w:val="0081187C"/>
    <w:rsid w:val="00813581"/>
    <w:rsid w:val="00815D80"/>
    <w:rsid w:val="00835BCA"/>
    <w:rsid w:val="00840BD8"/>
    <w:rsid w:val="008445DA"/>
    <w:rsid w:val="00847427"/>
    <w:rsid w:val="00860307"/>
    <w:rsid w:val="00863C40"/>
    <w:rsid w:val="00866870"/>
    <w:rsid w:val="00880B3E"/>
    <w:rsid w:val="00890065"/>
    <w:rsid w:val="008909FF"/>
    <w:rsid w:val="00891642"/>
    <w:rsid w:val="00893688"/>
    <w:rsid w:val="00894712"/>
    <w:rsid w:val="00896554"/>
    <w:rsid w:val="00897251"/>
    <w:rsid w:val="008A7536"/>
    <w:rsid w:val="008A794B"/>
    <w:rsid w:val="008B2BCC"/>
    <w:rsid w:val="008C2D96"/>
    <w:rsid w:val="008C4D79"/>
    <w:rsid w:val="008D5212"/>
    <w:rsid w:val="008D796A"/>
    <w:rsid w:val="008E0A00"/>
    <w:rsid w:val="008E1110"/>
    <w:rsid w:val="008F2F4E"/>
    <w:rsid w:val="0090594B"/>
    <w:rsid w:val="00917435"/>
    <w:rsid w:val="00922E57"/>
    <w:rsid w:val="0093073A"/>
    <w:rsid w:val="0093211A"/>
    <w:rsid w:val="00941703"/>
    <w:rsid w:val="00943519"/>
    <w:rsid w:val="009529B2"/>
    <w:rsid w:val="00953E78"/>
    <w:rsid w:val="00962B50"/>
    <w:rsid w:val="0096785A"/>
    <w:rsid w:val="00971FDB"/>
    <w:rsid w:val="00973094"/>
    <w:rsid w:val="009777CB"/>
    <w:rsid w:val="00980CBF"/>
    <w:rsid w:val="00987A39"/>
    <w:rsid w:val="009B109A"/>
    <w:rsid w:val="009B20E4"/>
    <w:rsid w:val="009B2B41"/>
    <w:rsid w:val="009C6884"/>
    <w:rsid w:val="009C6959"/>
    <w:rsid w:val="009D2B40"/>
    <w:rsid w:val="009D5260"/>
    <w:rsid w:val="009F279F"/>
    <w:rsid w:val="00A03BA2"/>
    <w:rsid w:val="00A14160"/>
    <w:rsid w:val="00A31A4A"/>
    <w:rsid w:val="00A43CEF"/>
    <w:rsid w:val="00A529C4"/>
    <w:rsid w:val="00A5338C"/>
    <w:rsid w:val="00A62F0E"/>
    <w:rsid w:val="00A64333"/>
    <w:rsid w:val="00A71895"/>
    <w:rsid w:val="00A849E0"/>
    <w:rsid w:val="00A85ABF"/>
    <w:rsid w:val="00AA5740"/>
    <w:rsid w:val="00AB5BF0"/>
    <w:rsid w:val="00AB63F8"/>
    <w:rsid w:val="00AC117C"/>
    <w:rsid w:val="00AC4DBB"/>
    <w:rsid w:val="00AD0C20"/>
    <w:rsid w:val="00AD337A"/>
    <w:rsid w:val="00AD4CE7"/>
    <w:rsid w:val="00AF61A0"/>
    <w:rsid w:val="00B01966"/>
    <w:rsid w:val="00B10856"/>
    <w:rsid w:val="00B11F6F"/>
    <w:rsid w:val="00B20D6B"/>
    <w:rsid w:val="00B26787"/>
    <w:rsid w:val="00B36190"/>
    <w:rsid w:val="00B37098"/>
    <w:rsid w:val="00B42B4E"/>
    <w:rsid w:val="00B5213B"/>
    <w:rsid w:val="00B55592"/>
    <w:rsid w:val="00B55C6B"/>
    <w:rsid w:val="00B64B94"/>
    <w:rsid w:val="00B66B2A"/>
    <w:rsid w:val="00B66E17"/>
    <w:rsid w:val="00B7338F"/>
    <w:rsid w:val="00B7385F"/>
    <w:rsid w:val="00B74B9D"/>
    <w:rsid w:val="00B82390"/>
    <w:rsid w:val="00B95C2F"/>
    <w:rsid w:val="00B96467"/>
    <w:rsid w:val="00B977D5"/>
    <w:rsid w:val="00BA3F35"/>
    <w:rsid w:val="00BB3DBA"/>
    <w:rsid w:val="00BC1ABE"/>
    <w:rsid w:val="00BC1C20"/>
    <w:rsid w:val="00BC1F9E"/>
    <w:rsid w:val="00BD1541"/>
    <w:rsid w:val="00BE2F48"/>
    <w:rsid w:val="00BE6A55"/>
    <w:rsid w:val="00BF00CE"/>
    <w:rsid w:val="00BF1CCB"/>
    <w:rsid w:val="00BF1E66"/>
    <w:rsid w:val="00BF3C04"/>
    <w:rsid w:val="00C06EA9"/>
    <w:rsid w:val="00C20A72"/>
    <w:rsid w:val="00C266BA"/>
    <w:rsid w:val="00C31D72"/>
    <w:rsid w:val="00C32A9F"/>
    <w:rsid w:val="00C35D05"/>
    <w:rsid w:val="00C418BB"/>
    <w:rsid w:val="00C506A8"/>
    <w:rsid w:val="00C51D6F"/>
    <w:rsid w:val="00C73179"/>
    <w:rsid w:val="00C81733"/>
    <w:rsid w:val="00C928E1"/>
    <w:rsid w:val="00C932DB"/>
    <w:rsid w:val="00C9464C"/>
    <w:rsid w:val="00CA0124"/>
    <w:rsid w:val="00CD5C3A"/>
    <w:rsid w:val="00CE5E8C"/>
    <w:rsid w:val="00CF7489"/>
    <w:rsid w:val="00D01942"/>
    <w:rsid w:val="00D13FE0"/>
    <w:rsid w:val="00D1660C"/>
    <w:rsid w:val="00D31637"/>
    <w:rsid w:val="00D324FA"/>
    <w:rsid w:val="00D37DB1"/>
    <w:rsid w:val="00D41BE2"/>
    <w:rsid w:val="00D4424E"/>
    <w:rsid w:val="00D61929"/>
    <w:rsid w:val="00D63B7F"/>
    <w:rsid w:val="00D642F8"/>
    <w:rsid w:val="00D66044"/>
    <w:rsid w:val="00D738B9"/>
    <w:rsid w:val="00D81742"/>
    <w:rsid w:val="00D82A7D"/>
    <w:rsid w:val="00D85B20"/>
    <w:rsid w:val="00D91A54"/>
    <w:rsid w:val="00DA4AA3"/>
    <w:rsid w:val="00DA61EF"/>
    <w:rsid w:val="00DB1CED"/>
    <w:rsid w:val="00DB6CE1"/>
    <w:rsid w:val="00DC2008"/>
    <w:rsid w:val="00DC2822"/>
    <w:rsid w:val="00DF539C"/>
    <w:rsid w:val="00DF7E84"/>
    <w:rsid w:val="00E06D34"/>
    <w:rsid w:val="00E076DA"/>
    <w:rsid w:val="00E148C9"/>
    <w:rsid w:val="00E15AD1"/>
    <w:rsid w:val="00E23961"/>
    <w:rsid w:val="00E31C23"/>
    <w:rsid w:val="00E32212"/>
    <w:rsid w:val="00E34C52"/>
    <w:rsid w:val="00E41A74"/>
    <w:rsid w:val="00E4332B"/>
    <w:rsid w:val="00E526CD"/>
    <w:rsid w:val="00E5523A"/>
    <w:rsid w:val="00E86519"/>
    <w:rsid w:val="00E97565"/>
    <w:rsid w:val="00EA10BC"/>
    <w:rsid w:val="00EA32A2"/>
    <w:rsid w:val="00EA6FBB"/>
    <w:rsid w:val="00EC052E"/>
    <w:rsid w:val="00EC1752"/>
    <w:rsid w:val="00EC7957"/>
    <w:rsid w:val="00ED696D"/>
    <w:rsid w:val="00EE127C"/>
    <w:rsid w:val="00EE7273"/>
    <w:rsid w:val="00F016D6"/>
    <w:rsid w:val="00F030F4"/>
    <w:rsid w:val="00F06655"/>
    <w:rsid w:val="00F06AA9"/>
    <w:rsid w:val="00F10641"/>
    <w:rsid w:val="00F10DC5"/>
    <w:rsid w:val="00F20BA2"/>
    <w:rsid w:val="00F24AA3"/>
    <w:rsid w:val="00F3445A"/>
    <w:rsid w:val="00F44809"/>
    <w:rsid w:val="00F46085"/>
    <w:rsid w:val="00F46B8C"/>
    <w:rsid w:val="00F508D0"/>
    <w:rsid w:val="00F540F5"/>
    <w:rsid w:val="00F61162"/>
    <w:rsid w:val="00F63A43"/>
    <w:rsid w:val="00F729A1"/>
    <w:rsid w:val="00F73016"/>
    <w:rsid w:val="00F840FE"/>
    <w:rsid w:val="00FA4226"/>
    <w:rsid w:val="00FA58D7"/>
    <w:rsid w:val="00FA7F2A"/>
    <w:rsid w:val="00FB3331"/>
    <w:rsid w:val="00FC18ED"/>
    <w:rsid w:val="00FD7051"/>
    <w:rsid w:val="00FE65AD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AA9E83A"/>
  <w15:chartTrackingRefBased/>
  <w15:docId w15:val="{8186F04C-AB55-4C18-8F40-DDFD04F7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409A"/>
    <w:rPr>
      <w:sz w:val="24"/>
      <w:szCs w:val="24"/>
    </w:rPr>
  </w:style>
  <w:style w:type="paragraph" w:styleId="Nadpis1">
    <w:name w:val="heading 1"/>
    <w:basedOn w:val="Normln"/>
    <w:next w:val="Normln"/>
    <w:qFormat/>
    <w:rsid w:val="006C41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1409A"/>
    <w:pPr>
      <w:keepNext/>
      <w:ind w:left="705" w:hanging="705"/>
      <w:jc w:val="center"/>
      <w:outlineLvl w:val="1"/>
    </w:pPr>
    <w:rPr>
      <w:b/>
      <w:bCs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41409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41409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409A"/>
  </w:style>
  <w:style w:type="paragraph" w:styleId="Zkladntextodsazen">
    <w:name w:val="Body Text Indent"/>
    <w:basedOn w:val="Normln"/>
    <w:rsid w:val="0041409A"/>
    <w:pPr>
      <w:ind w:left="705" w:hanging="705"/>
    </w:pPr>
  </w:style>
  <w:style w:type="paragraph" w:styleId="Nzev">
    <w:name w:val="Title"/>
    <w:basedOn w:val="Normln"/>
    <w:qFormat/>
    <w:rsid w:val="006C417A"/>
    <w:pPr>
      <w:ind w:firstLine="708"/>
      <w:jc w:val="center"/>
      <w:outlineLvl w:val="0"/>
    </w:pPr>
    <w:rPr>
      <w:b/>
      <w:bCs/>
      <w:i/>
      <w:iCs/>
      <w:sz w:val="28"/>
    </w:rPr>
  </w:style>
  <w:style w:type="paragraph" w:styleId="Podnadpis">
    <w:name w:val="Subtitle"/>
    <w:basedOn w:val="Normln"/>
    <w:qFormat/>
    <w:rsid w:val="006C417A"/>
    <w:pPr>
      <w:jc w:val="center"/>
    </w:pPr>
    <w:rPr>
      <w:b/>
      <w:bCs/>
      <w:u w:val="single"/>
    </w:rPr>
  </w:style>
  <w:style w:type="paragraph" w:styleId="Normlnweb">
    <w:name w:val="Normal (Web)"/>
    <w:basedOn w:val="Normln"/>
    <w:rsid w:val="00B977D5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1B2F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560A33"/>
    <w:rPr>
      <w:sz w:val="24"/>
      <w:szCs w:val="24"/>
    </w:rPr>
  </w:style>
  <w:style w:type="paragraph" w:styleId="Textbubliny">
    <w:name w:val="Balloon Text"/>
    <w:basedOn w:val="Normln"/>
    <w:link w:val="TextbublinyChar"/>
    <w:rsid w:val="00560A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60A3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418B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418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18BB"/>
  </w:style>
  <w:style w:type="character" w:customStyle="1" w:styleId="ZpatChar">
    <w:name w:val="Zápatí Char"/>
    <w:link w:val="Zpat"/>
    <w:uiPriority w:val="99"/>
    <w:rsid w:val="00C932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6F7C-DD5A-4DEE-A77F-5AC246BC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K4</vt:lpstr>
    </vt:vector>
  </TitlesOfParts>
  <Company>SVV Praha s.r.o.</Company>
  <LinksUpToDate>false</LinksUpToDate>
  <CharactersWithSpaces>25533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K4</dc:title>
  <dc:subject/>
  <dc:creator>Vrablikova</dc:creator>
  <cp:keywords/>
  <dc:description/>
  <cp:lastModifiedBy>Jana Vrablikova</cp:lastModifiedBy>
  <cp:revision>2</cp:revision>
  <cp:lastPrinted>2018-03-15T08:28:00Z</cp:lastPrinted>
  <dcterms:created xsi:type="dcterms:W3CDTF">2021-03-02T07:13:00Z</dcterms:created>
  <dcterms:modified xsi:type="dcterms:W3CDTF">2021-03-02T07:13:00Z</dcterms:modified>
</cp:coreProperties>
</file>