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2E79E" w14:textId="747C4872" w:rsidR="00BD2CD2" w:rsidRPr="003B5FBA" w:rsidRDefault="00BD2CD2" w:rsidP="00DB3E7E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caps/>
          <w:sz w:val="28"/>
          <w:szCs w:val="28"/>
        </w:rPr>
      </w:pPr>
      <w:bookmarkStart w:id="0" w:name="_Hlk518996605"/>
      <w:r w:rsidRPr="003B5FBA">
        <w:rPr>
          <w:rFonts w:cstheme="minorHAnsi"/>
          <w:b/>
          <w:bCs/>
          <w:caps/>
          <w:sz w:val="28"/>
          <w:szCs w:val="28"/>
          <w:shd w:val="clear" w:color="auto" w:fill="FFFFFF"/>
        </w:rPr>
        <w:t xml:space="preserve">Nabídka </w:t>
      </w:r>
      <w:r w:rsidR="003D0610" w:rsidRPr="003B5FBA">
        <w:rPr>
          <w:rFonts w:cstheme="minorHAnsi"/>
          <w:b/>
          <w:bCs/>
          <w:caps/>
          <w:sz w:val="28"/>
          <w:szCs w:val="28"/>
          <w:shd w:val="clear" w:color="auto" w:fill="FFFFFF"/>
        </w:rPr>
        <w:t>on</w:t>
      </w:r>
      <w:r w:rsidR="007D3F53" w:rsidRPr="003B5FBA">
        <w:rPr>
          <w:rFonts w:cstheme="minorHAnsi"/>
          <w:b/>
          <w:bCs/>
          <w:caps/>
          <w:sz w:val="28"/>
          <w:szCs w:val="28"/>
          <w:shd w:val="clear" w:color="auto" w:fill="FFFFFF"/>
        </w:rPr>
        <w:t>-L</w:t>
      </w:r>
      <w:r w:rsidR="003D0610" w:rsidRPr="003B5FBA">
        <w:rPr>
          <w:rFonts w:cstheme="minorHAnsi"/>
          <w:b/>
          <w:bCs/>
          <w:caps/>
          <w:sz w:val="28"/>
          <w:szCs w:val="28"/>
          <w:shd w:val="clear" w:color="auto" w:fill="FFFFFF"/>
        </w:rPr>
        <w:t xml:space="preserve">ine </w:t>
      </w:r>
      <w:r w:rsidR="0052742C" w:rsidRPr="003B5FBA">
        <w:rPr>
          <w:rFonts w:cstheme="minorHAnsi"/>
          <w:b/>
          <w:bCs/>
          <w:caps/>
          <w:sz w:val="28"/>
          <w:szCs w:val="28"/>
          <w:shd w:val="clear" w:color="auto" w:fill="FFFFFF"/>
        </w:rPr>
        <w:t xml:space="preserve">školení </w:t>
      </w:r>
      <w:r w:rsidR="00A7751F" w:rsidRPr="003B5FBA">
        <w:rPr>
          <w:rFonts w:cstheme="minorHAnsi"/>
          <w:b/>
          <w:bCs/>
          <w:caps/>
          <w:sz w:val="28"/>
          <w:szCs w:val="28"/>
          <w:shd w:val="clear" w:color="auto" w:fill="FFFFFF"/>
        </w:rPr>
        <w:t>leden – únor 2021</w:t>
      </w:r>
    </w:p>
    <w:p w14:paraId="7C5C1BA1" w14:textId="54FEC556" w:rsidR="001A4AC5" w:rsidRPr="0042316F" w:rsidRDefault="001A4AC5" w:rsidP="00DB3E7E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42316F">
        <w:rPr>
          <w:rFonts w:cstheme="minorHAnsi"/>
          <w:i/>
          <w:iCs/>
          <w:sz w:val="24"/>
          <w:szCs w:val="24"/>
        </w:rPr>
        <w:t>V návaznosti na současnou situaci</w:t>
      </w:r>
      <w:r w:rsidR="0016511D" w:rsidRPr="0042316F">
        <w:rPr>
          <w:rFonts w:cstheme="minorHAnsi"/>
          <w:i/>
          <w:iCs/>
          <w:sz w:val="24"/>
          <w:szCs w:val="24"/>
        </w:rPr>
        <w:t xml:space="preserve"> se </w:t>
      </w:r>
      <w:r w:rsidR="0016511D" w:rsidRPr="0042316F">
        <w:rPr>
          <w:rFonts w:cstheme="minorHAnsi"/>
          <w:b/>
          <w:bCs/>
          <w:i/>
          <w:iCs/>
          <w:sz w:val="24"/>
          <w:szCs w:val="24"/>
        </w:rPr>
        <w:t>autorizované výukové středisko SVV Praha s.r.o.</w:t>
      </w:r>
      <w:r w:rsidR="0016511D" w:rsidRPr="0042316F">
        <w:rPr>
          <w:rFonts w:cstheme="minorHAnsi"/>
          <w:i/>
          <w:iCs/>
          <w:sz w:val="24"/>
          <w:szCs w:val="24"/>
        </w:rPr>
        <w:t xml:space="preserve"> </w:t>
      </w:r>
      <w:r w:rsidRPr="0042316F">
        <w:rPr>
          <w:rFonts w:cstheme="minorHAnsi"/>
          <w:i/>
          <w:iCs/>
          <w:sz w:val="24"/>
          <w:szCs w:val="24"/>
        </w:rPr>
        <w:t>rozhodl</w:t>
      </w:r>
      <w:r w:rsidR="0016511D" w:rsidRPr="0042316F">
        <w:rPr>
          <w:rFonts w:cstheme="minorHAnsi"/>
          <w:i/>
          <w:iCs/>
          <w:sz w:val="24"/>
          <w:szCs w:val="24"/>
        </w:rPr>
        <w:t>o</w:t>
      </w:r>
      <w:r w:rsidRPr="0042316F">
        <w:rPr>
          <w:rFonts w:cstheme="minorHAnsi"/>
          <w:i/>
          <w:iCs/>
          <w:sz w:val="24"/>
          <w:szCs w:val="24"/>
        </w:rPr>
        <w:t xml:space="preserve"> nabídnout</w:t>
      </w:r>
      <w:r w:rsidR="0016511D" w:rsidRPr="0042316F">
        <w:rPr>
          <w:rFonts w:cstheme="minorHAnsi"/>
          <w:i/>
          <w:iCs/>
          <w:sz w:val="24"/>
          <w:szCs w:val="24"/>
        </w:rPr>
        <w:t xml:space="preserve"> našim zákazníkům </w:t>
      </w:r>
      <w:r w:rsidRPr="0042316F">
        <w:rPr>
          <w:rFonts w:cstheme="minorHAnsi"/>
          <w:b/>
          <w:bCs/>
          <w:i/>
          <w:iCs/>
          <w:sz w:val="24"/>
          <w:szCs w:val="24"/>
        </w:rPr>
        <w:t>on-line</w:t>
      </w:r>
      <w:r w:rsidR="00320DA7" w:rsidRPr="0042316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42316F">
        <w:rPr>
          <w:rFonts w:cstheme="minorHAnsi"/>
          <w:b/>
          <w:bCs/>
          <w:i/>
          <w:iCs/>
          <w:sz w:val="24"/>
          <w:szCs w:val="24"/>
        </w:rPr>
        <w:t>vzdělávání</w:t>
      </w:r>
      <w:r w:rsidR="00B91958" w:rsidRPr="0042316F">
        <w:rPr>
          <w:rFonts w:cstheme="minorHAnsi"/>
          <w:b/>
          <w:bCs/>
          <w:i/>
          <w:iCs/>
          <w:sz w:val="24"/>
          <w:szCs w:val="24"/>
        </w:rPr>
        <w:t xml:space="preserve"> -</w:t>
      </w:r>
      <w:r w:rsidR="0016511D" w:rsidRPr="0042316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42316F">
        <w:rPr>
          <w:rFonts w:cstheme="minorHAnsi"/>
          <w:b/>
          <w:bCs/>
          <w:i/>
          <w:iCs/>
          <w:sz w:val="24"/>
          <w:szCs w:val="24"/>
        </w:rPr>
        <w:t>webinář</w:t>
      </w:r>
      <w:r w:rsidR="00B91958" w:rsidRPr="0042316F">
        <w:rPr>
          <w:rFonts w:cstheme="minorHAnsi"/>
          <w:b/>
          <w:bCs/>
          <w:i/>
          <w:iCs/>
          <w:sz w:val="24"/>
          <w:szCs w:val="24"/>
        </w:rPr>
        <w:t>e</w:t>
      </w:r>
      <w:r w:rsidRPr="0042316F">
        <w:rPr>
          <w:rFonts w:cstheme="minorHAnsi"/>
          <w:i/>
          <w:iCs/>
          <w:sz w:val="24"/>
          <w:szCs w:val="24"/>
        </w:rPr>
        <w:t xml:space="preserve">, které jsou zaměřené </w:t>
      </w:r>
      <w:r w:rsidR="007C22AF" w:rsidRPr="0042316F">
        <w:rPr>
          <w:rFonts w:cstheme="minorHAnsi"/>
          <w:i/>
          <w:iCs/>
          <w:sz w:val="24"/>
          <w:szCs w:val="24"/>
        </w:rPr>
        <w:t xml:space="preserve">na </w:t>
      </w:r>
      <w:r w:rsidRPr="0042316F">
        <w:rPr>
          <w:rFonts w:cstheme="minorHAnsi"/>
          <w:i/>
          <w:iCs/>
          <w:sz w:val="24"/>
          <w:szCs w:val="24"/>
        </w:rPr>
        <w:t>efektivn</w:t>
      </w:r>
      <w:r w:rsidR="007C22AF" w:rsidRPr="0042316F">
        <w:rPr>
          <w:rFonts w:cstheme="minorHAnsi"/>
          <w:i/>
          <w:iCs/>
          <w:sz w:val="24"/>
          <w:szCs w:val="24"/>
        </w:rPr>
        <w:t>í</w:t>
      </w:r>
      <w:r w:rsidRPr="0042316F">
        <w:rPr>
          <w:rFonts w:cstheme="minorHAnsi"/>
          <w:i/>
          <w:iCs/>
          <w:sz w:val="24"/>
          <w:szCs w:val="24"/>
        </w:rPr>
        <w:t xml:space="preserve"> ( </w:t>
      </w:r>
      <w:r w:rsidR="007C22AF" w:rsidRPr="0042316F">
        <w:rPr>
          <w:rFonts w:cstheme="minorHAnsi"/>
          <w:i/>
          <w:iCs/>
          <w:sz w:val="24"/>
          <w:szCs w:val="24"/>
        </w:rPr>
        <w:t>a „</w:t>
      </w:r>
      <w:r w:rsidRPr="0042316F">
        <w:rPr>
          <w:rFonts w:cstheme="minorHAnsi"/>
          <w:i/>
          <w:iCs/>
          <w:sz w:val="24"/>
          <w:szCs w:val="24"/>
        </w:rPr>
        <w:t>bezpečn</w:t>
      </w:r>
      <w:r w:rsidR="007C22AF" w:rsidRPr="0042316F">
        <w:rPr>
          <w:rFonts w:cstheme="minorHAnsi"/>
          <w:i/>
          <w:iCs/>
          <w:sz w:val="24"/>
          <w:szCs w:val="24"/>
        </w:rPr>
        <w:t>é“</w:t>
      </w:r>
      <w:r w:rsidRPr="0042316F">
        <w:rPr>
          <w:rFonts w:cstheme="minorHAnsi"/>
          <w:i/>
          <w:iCs/>
          <w:sz w:val="24"/>
          <w:szCs w:val="24"/>
        </w:rPr>
        <w:t>) před</w:t>
      </w:r>
      <w:r w:rsidR="007C22AF" w:rsidRPr="0042316F">
        <w:rPr>
          <w:rFonts w:cstheme="minorHAnsi"/>
          <w:i/>
          <w:iCs/>
          <w:sz w:val="24"/>
          <w:szCs w:val="24"/>
        </w:rPr>
        <w:t>á</w:t>
      </w:r>
      <w:r w:rsidR="0016511D" w:rsidRPr="0042316F">
        <w:rPr>
          <w:rFonts w:cstheme="minorHAnsi"/>
          <w:i/>
          <w:iCs/>
          <w:sz w:val="24"/>
          <w:szCs w:val="24"/>
        </w:rPr>
        <w:t>vá</w:t>
      </w:r>
      <w:r w:rsidR="007C22AF" w:rsidRPr="0042316F">
        <w:rPr>
          <w:rFonts w:cstheme="minorHAnsi"/>
          <w:i/>
          <w:iCs/>
          <w:sz w:val="24"/>
          <w:szCs w:val="24"/>
        </w:rPr>
        <w:t>ní aktuálních</w:t>
      </w:r>
      <w:r w:rsidRPr="0042316F">
        <w:rPr>
          <w:rFonts w:cstheme="minorHAnsi"/>
          <w:i/>
          <w:iCs/>
          <w:sz w:val="24"/>
          <w:szCs w:val="24"/>
        </w:rPr>
        <w:t xml:space="preserve"> informac</w:t>
      </w:r>
      <w:r w:rsidR="007C22AF" w:rsidRPr="0042316F">
        <w:rPr>
          <w:rFonts w:cstheme="minorHAnsi"/>
          <w:i/>
          <w:iCs/>
          <w:sz w:val="24"/>
          <w:szCs w:val="24"/>
        </w:rPr>
        <w:t>í</w:t>
      </w:r>
      <w:r w:rsidRPr="0042316F">
        <w:rPr>
          <w:rFonts w:cstheme="minorHAnsi"/>
          <w:i/>
          <w:iCs/>
          <w:sz w:val="24"/>
          <w:szCs w:val="24"/>
        </w:rPr>
        <w:t xml:space="preserve"> z oblasti svařování ocelových konstrukcí</w:t>
      </w:r>
      <w:r w:rsidR="00487AF9" w:rsidRPr="0042316F">
        <w:rPr>
          <w:rFonts w:cstheme="minorHAnsi"/>
          <w:i/>
          <w:iCs/>
          <w:sz w:val="24"/>
          <w:szCs w:val="24"/>
        </w:rPr>
        <w:t>,  kolejových vozidel</w:t>
      </w:r>
      <w:r w:rsidR="0016511D" w:rsidRPr="0042316F">
        <w:rPr>
          <w:rFonts w:cstheme="minorHAnsi"/>
          <w:i/>
          <w:iCs/>
          <w:sz w:val="24"/>
          <w:szCs w:val="24"/>
        </w:rPr>
        <w:t>, NDT kontroly</w:t>
      </w:r>
      <w:r w:rsidR="00106003" w:rsidRPr="0042316F">
        <w:rPr>
          <w:rFonts w:cstheme="minorHAnsi"/>
          <w:i/>
          <w:iCs/>
          <w:sz w:val="24"/>
          <w:szCs w:val="24"/>
        </w:rPr>
        <w:t>,</w:t>
      </w:r>
      <w:r w:rsidR="0016511D" w:rsidRPr="0042316F">
        <w:rPr>
          <w:rFonts w:cstheme="minorHAnsi"/>
          <w:i/>
          <w:iCs/>
          <w:sz w:val="24"/>
          <w:szCs w:val="24"/>
        </w:rPr>
        <w:t xml:space="preserve"> atd</w:t>
      </w:r>
      <w:r w:rsidR="00262EE4" w:rsidRPr="0042316F">
        <w:rPr>
          <w:rFonts w:cstheme="minorHAnsi"/>
          <w:i/>
          <w:iCs/>
          <w:sz w:val="24"/>
          <w:szCs w:val="24"/>
        </w:rPr>
        <w:t>.</w:t>
      </w:r>
      <w:r w:rsidR="007C22AF" w:rsidRPr="0042316F">
        <w:rPr>
          <w:rFonts w:cstheme="minorHAnsi"/>
          <w:i/>
          <w:iCs/>
          <w:sz w:val="24"/>
          <w:szCs w:val="24"/>
        </w:rPr>
        <w:t xml:space="preserve"> </w:t>
      </w:r>
    </w:p>
    <w:p w14:paraId="77F1E144" w14:textId="7B4B8A6A" w:rsidR="00487AF9" w:rsidRPr="0042316F" w:rsidRDefault="00B91958" w:rsidP="00DB3E7E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42316F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Co jsou webináře : </w:t>
      </w:r>
      <w:r w:rsidRPr="0042316F">
        <w:rPr>
          <w:rFonts w:eastAsia="Times New Roman" w:cstheme="minorHAnsi"/>
          <w:i/>
          <w:iCs/>
          <w:sz w:val="24"/>
          <w:szCs w:val="24"/>
          <w:lang w:eastAsia="cs-CZ"/>
        </w:rPr>
        <w:t xml:space="preserve">Webinář je živá forma on-line komunikace, která probíhá prostřednictvím internetu. Při webinářích </w:t>
      </w:r>
      <w:r w:rsidR="00A309CC">
        <w:rPr>
          <w:rFonts w:eastAsia="Times New Roman" w:cstheme="minorHAnsi"/>
          <w:i/>
          <w:iCs/>
          <w:sz w:val="24"/>
          <w:szCs w:val="24"/>
          <w:lang w:eastAsia="cs-CZ"/>
        </w:rPr>
        <w:t>máte</w:t>
      </w:r>
      <w:r w:rsidRPr="0042316F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možnost přímé interakce s přednášejícím pomocí chatu, hlasem (sluchátka a mikrofon) či videopřenosem za použití webové kamery.</w:t>
      </w:r>
      <w:hyperlink r:id="rId8" w:tooltip="Webové kamery" w:history="1">
        <w:r w:rsidRPr="0042316F">
          <w:rPr>
            <w:rFonts w:eastAsia="Times New Roman" w:cstheme="minorHAnsi"/>
            <w:i/>
            <w:iCs/>
            <w:sz w:val="24"/>
            <w:szCs w:val="24"/>
            <w:u w:val="single"/>
            <w:lang w:eastAsia="cs-CZ"/>
          </w:rPr>
          <w:br/>
        </w:r>
      </w:hyperlink>
      <w:r w:rsidR="00C17CED" w:rsidRPr="0042316F">
        <w:rPr>
          <w:rFonts w:cstheme="minorHAnsi"/>
          <w:b/>
          <w:bCs/>
          <w:i/>
          <w:iCs/>
          <w:sz w:val="24"/>
          <w:szCs w:val="24"/>
        </w:rPr>
        <w:t>Jaké jsou v</w:t>
      </w:r>
      <w:r w:rsidR="00487AF9" w:rsidRPr="0042316F">
        <w:rPr>
          <w:rFonts w:cstheme="minorHAnsi"/>
          <w:b/>
          <w:bCs/>
          <w:i/>
          <w:iCs/>
          <w:sz w:val="24"/>
          <w:szCs w:val="24"/>
        </w:rPr>
        <w:t xml:space="preserve">ýhody </w:t>
      </w:r>
      <w:r w:rsidR="0016511D" w:rsidRPr="0042316F">
        <w:rPr>
          <w:rFonts w:cstheme="minorHAnsi"/>
          <w:b/>
          <w:bCs/>
          <w:i/>
          <w:iCs/>
          <w:sz w:val="24"/>
          <w:szCs w:val="24"/>
        </w:rPr>
        <w:t>našich</w:t>
      </w:r>
      <w:r w:rsidR="00487AF9" w:rsidRPr="0042316F">
        <w:rPr>
          <w:rFonts w:cstheme="minorHAnsi"/>
          <w:b/>
          <w:bCs/>
          <w:i/>
          <w:iCs/>
          <w:sz w:val="24"/>
          <w:szCs w:val="24"/>
        </w:rPr>
        <w:t xml:space="preserve"> webinářů</w:t>
      </w:r>
      <w:r w:rsidRPr="0042316F">
        <w:rPr>
          <w:rFonts w:cstheme="minorHAnsi"/>
          <w:b/>
          <w:bCs/>
          <w:i/>
          <w:iCs/>
          <w:sz w:val="24"/>
          <w:szCs w:val="24"/>
        </w:rPr>
        <w:t xml:space="preserve"> a jak fungují</w:t>
      </w:r>
      <w:r w:rsidR="00C17CED" w:rsidRPr="0042316F">
        <w:rPr>
          <w:rFonts w:cstheme="minorHAnsi"/>
          <w:b/>
          <w:bCs/>
          <w:i/>
          <w:iCs/>
          <w:sz w:val="24"/>
          <w:szCs w:val="24"/>
        </w:rPr>
        <w:t>?</w:t>
      </w:r>
      <w:r w:rsidR="00487AF9" w:rsidRPr="0042316F">
        <w:rPr>
          <w:rFonts w:cstheme="minorHAnsi"/>
          <w:i/>
          <w:iCs/>
          <w:sz w:val="24"/>
          <w:szCs w:val="24"/>
        </w:rPr>
        <w:t xml:space="preserve"> </w:t>
      </w:r>
    </w:p>
    <w:p w14:paraId="2096AB6A" w14:textId="6DACEAE3" w:rsidR="00487AF9" w:rsidRPr="0042316F" w:rsidRDefault="009E793D" w:rsidP="00DB3E7E">
      <w:pPr>
        <w:spacing w:after="0"/>
        <w:jc w:val="both"/>
        <w:rPr>
          <w:rFonts w:cstheme="minorHAnsi"/>
          <w:i/>
          <w:iCs/>
          <w:sz w:val="24"/>
          <w:szCs w:val="24"/>
        </w:rPr>
      </w:pPr>
      <w:r w:rsidRPr="0042316F">
        <w:rPr>
          <w:rFonts w:cstheme="minorHAnsi"/>
          <w:i/>
          <w:iCs/>
          <w:sz w:val="24"/>
          <w:szCs w:val="24"/>
        </w:rPr>
        <w:t>Účastníci</w:t>
      </w:r>
      <w:r w:rsidR="0016511D" w:rsidRPr="0042316F">
        <w:rPr>
          <w:rFonts w:cstheme="minorHAnsi"/>
          <w:i/>
          <w:iCs/>
          <w:sz w:val="24"/>
          <w:szCs w:val="24"/>
        </w:rPr>
        <w:t xml:space="preserve"> </w:t>
      </w:r>
      <w:r w:rsidR="00B91958" w:rsidRPr="0042316F">
        <w:rPr>
          <w:rFonts w:cstheme="minorHAnsi"/>
          <w:i/>
          <w:iCs/>
          <w:sz w:val="24"/>
          <w:szCs w:val="24"/>
        </w:rPr>
        <w:t>on-line školení</w:t>
      </w:r>
      <w:r w:rsidR="0016511D" w:rsidRPr="0042316F">
        <w:rPr>
          <w:rFonts w:cstheme="minorHAnsi"/>
          <w:i/>
          <w:iCs/>
          <w:sz w:val="24"/>
          <w:szCs w:val="24"/>
        </w:rPr>
        <w:t xml:space="preserve"> </w:t>
      </w:r>
      <w:r w:rsidRPr="0042316F">
        <w:rPr>
          <w:rFonts w:cstheme="minorHAnsi"/>
          <w:i/>
          <w:iCs/>
          <w:sz w:val="24"/>
          <w:szCs w:val="24"/>
        </w:rPr>
        <w:t xml:space="preserve">se nemusí </w:t>
      </w:r>
      <w:r w:rsidR="0016511D" w:rsidRPr="0042316F">
        <w:rPr>
          <w:rFonts w:cstheme="minorHAnsi"/>
          <w:i/>
          <w:iCs/>
          <w:sz w:val="24"/>
          <w:szCs w:val="24"/>
        </w:rPr>
        <w:t>nikam</w:t>
      </w:r>
      <w:r w:rsidR="00487AF9" w:rsidRPr="0042316F">
        <w:rPr>
          <w:rFonts w:cstheme="minorHAnsi"/>
          <w:i/>
          <w:iCs/>
          <w:sz w:val="24"/>
          <w:szCs w:val="24"/>
        </w:rPr>
        <w:t xml:space="preserve"> přemisťovat,</w:t>
      </w:r>
      <w:r w:rsidR="0016511D" w:rsidRPr="0042316F">
        <w:rPr>
          <w:rFonts w:cstheme="minorHAnsi"/>
          <w:i/>
          <w:iCs/>
          <w:sz w:val="24"/>
          <w:szCs w:val="24"/>
        </w:rPr>
        <w:t xml:space="preserve"> </w:t>
      </w:r>
      <w:r w:rsidRPr="0042316F">
        <w:rPr>
          <w:rFonts w:cstheme="minorHAnsi"/>
          <w:i/>
          <w:iCs/>
          <w:sz w:val="24"/>
          <w:szCs w:val="24"/>
        </w:rPr>
        <w:t xml:space="preserve">což  znamená velkou </w:t>
      </w:r>
      <w:r w:rsidR="00487AF9" w:rsidRPr="0042316F">
        <w:rPr>
          <w:rFonts w:cstheme="minorHAnsi"/>
          <w:i/>
          <w:iCs/>
          <w:sz w:val="24"/>
          <w:szCs w:val="24"/>
        </w:rPr>
        <w:t>úspor</w:t>
      </w:r>
      <w:r w:rsidRPr="0042316F">
        <w:rPr>
          <w:rFonts w:cstheme="minorHAnsi"/>
          <w:i/>
          <w:iCs/>
          <w:sz w:val="24"/>
          <w:szCs w:val="24"/>
        </w:rPr>
        <w:t>u</w:t>
      </w:r>
      <w:r w:rsidR="00487AF9" w:rsidRPr="0042316F">
        <w:rPr>
          <w:rFonts w:cstheme="minorHAnsi"/>
          <w:i/>
          <w:iCs/>
          <w:sz w:val="24"/>
          <w:szCs w:val="24"/>
        </w:rPr>
        <w:t xml:space="preserve"> času a nákladů</w:t>
      </w:r>
      <w:r w:rsidRPr="0042316F">
        <w:rPr>
          <w:rFonts w:cstheme="minorHAnsi"/>
          <w:i/>
          <w:iCs/>
          <w:sz w:val="24"/>
          <w:szCs w:val="24"/>
        </w:rPr>
        <w:t>.</w:t>
      </w:r>
      <w:r w:rsidR="00424086" w:rsidRPr="0042316F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</w:t>
      </w:r>
      <w:r w:rsidR="00B91958" w:rsidRPr="0042316F">
        <w:rPr>
          <w:rFonts w:cstheme="minorHAnsi"/>
          <w:i/>
          <w:iCs/>
          <w:sz w:val="24"/>
          <w:szCs w:val="24"/>
        </w:rPr>
        <w:t xml:space="preserve">Po zaslání </w:t>
      </w:r>
      <w:r w:rsidR="00050A71" w:rsidRPr="0042316F">
        <w:rPr>
          <w:rFonts w:cstheme="minorHAnsi"/>
          <w:i/>
          <w:iCs/>
          <w:sz w:val="24"/>
          <w:szCs w:val="24"/>
        </w:rPr>
        <w:t xml:space="preserve">vámi vyplněné </w:t>
      </w:r>
      <w:r w:rsidR="00B91958" w:rsidRPr="0042316F">
        <w:rPr>
          <w:rFonts w:cstheme="minorHAnsi"/>
          <w:i/>
          <w:iCs/>
          <w:sz w:val="24"/>
          <w:szCs w:val="24"/>
        </w:rPr>
        <w:t xml:space="preserve">přihlášky vám </w:t>
      </w:r>
      <w:r w:rsidR="00050A71" w:rsidRPr="0042316F">
        <w:rPr>
          <w:rFonts w:cstheme="minorHAnsi"/>
          <w:i/>
          <w:iCs/>
          <w:sz w:val="24"/>
          <w:szCs w:val="24"/>
        </w:rPr>
        <w:t xml:space="preserve">týden před konáním školení </w:t>
      </w:r>
      <w:r w:rsidR="00B91958" w:rsidRPr="0042316F">
        <w:rPr>
          <w:rFonts w:cstheme="minorHAnsi"/>
          <w:i/>
          <w:iCs/>
          <w:sz w:val="24"/>
          <w:szCs w:val="24"/>
        </w:rPr>
        <w:t>zašleme emailem přístupové heslo pro připojení k</w:t>
      </w:r>
      <w:r w:rsidR="00A309CC">
        <w:rPr>
          <w:rFonts w:cstheme="minorHAnsi"/>
          <w:i/>
          <w:iCs/>
          <w:sz w:val="24"/>
          <w:szCs w:val="24"/>
        </w:rPr>
        <w:t> </w:t>
      </w:r>
      <w:r w:rsidR="00B91958" w:rsidRPr="0042316F">
        <w:rPr>
          <w:rFonts w:cstheme="minorHAnsi"/>
          <w:i/>
          <w:iCs/>
          <w:sz w:val="24"/>
          <w:szCs w:val="24"/>
        </w:rPr>
        <w:t>výuce</w:t>
      </w:r>
      <w:r w:rsidR="00A309CC">
        <w:rPr>
          <w:rFonts w:cstheme="minorHAnsi"/>
          <w:i/>
          <w:iCs/>
          <w:sz w:val="24"/>
          <w:szCs w:val="24"/>
        </w:rPr>
        <w:t xml:space="preserve"> (vč.</w:t>
      </w:r>
      <w:r w:rsidR="006326C8">
        <w:rPr>
          <w:rFonts w:cstheme="minorHAnsi"/>
          <w:i/>
          <w:iCs/>
          <w:sz w:val="24"/>
          <w:szCs w:val="24"/>
        </w:rPr>
        <w:t xml:space="preserve"> </w:t>
      </w:r>
      <w:r w:rsidR="00A309CC">
        <w:rPr>
          <w:rFonts w:cstheme="minorHAnsi"/>
          <w:i/>
          <w:iCs/>
          <w:sz w:val="24"/>
          <w:szCs w:val="24"/>
        </w:rPr>
        <w:t>termínu „zkušebního„ připojení)</w:t>
      </w:r>
      <w:r w:rsidR="00B91958" w:rsidRPr="0042316F">
        <w:rPr>
          <w:rFonts w:cstheme="minorHAnsi"/>
          <w:i/>
          <w:iCs/>
          <w:sz w:val="24"/>
          <w:szCs w:val="24"/>
        </w:rPr>
        <w:t>, podklady</w:t>
      </w:r>
      <w:r w:rsidR="00050A71" w:rsidRPr="0042316F">
        <w:rPr>
          <w:rFonts w:cstheme="minorHAnsi"/>
          <w:i/>
          <w:iCs/>
          <w:sz w:val="24"/>
          <w:szCs w:val="24"/>
        </w:rPr>
        <w:t xml:space="preserve"> </w:t>
      </w:r>
      <w:r w:rsidR="00B91958" w:rsidRPr="0042316F">
        <w:rPr>
          <w:rFonts w:cstheme="minorHAnsi"/>
          <w:i/>
          <w:iCs/>
          <w:sz w:val="24"/>
          <w:szCs w:val="24"/>
        </w:rPr>
        <w:t xml:space="preserve"> </w:t>
      </w:r>
      <w:r w:rsidR="00050A71" w:rsidRPr="0042316F">
        <w:rPr>
          <w:rFonts w:cstheme="minorHAnsi"/>
          <w:i/>
          <w:iCs/>
          <w:sz w:val="24"/>
          <w:szCs w:val="24"/>
        </w:rPr>
        <w:t>bude možné stáhnout si z našeho webu www. svv.cz</w:t>
      </w:r>
      <w:r w:rsidR="00A309CC">
        <w:rPr>
          <w:rFonts w:cstheme="minorHAnsi"/>
          <w:i/>
          <w:iCs/>
          <w:sz w:val="24"/>
          <w:szCs w:val="24"/>
        </w:rPr>
        <w:t>.</w:t>
      </w:r>
    </w:p>
    <w:p w14:paraId="3C8CC217" w14:textId="77777777" w:rsidR="00723A5E" w:rsidRPr="0042316F" w:rsidRDefault="008838BF" w:rsidP="00DB3E7E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2316F">
        <w:rPr>
          <w:rFonts w:cstheme="minorHAnsi"/>
          <w:b/>
          <w:bCs/>
          <w:i/>
          <w:iCs/>
          <w:sz w:val="24"/>
          <w:szCs w:val="24"/>
        </w:rPr>
        <w:t>Co budete potřebovat</w:t>
      </w:r>
      <w:r w:rsidR="00C17CED" w:rsidRPr="0042316F">
        <w:rPr>
          <w:rFonts w:cstheme="minorHAnsi"/>
          <w:b/>
          <w:bCs/>
          <w:i/>
          <w:iCs/>
          <w:sz w:val="24"/>
          <w:szCs w:val="24"/>
        </w:rPr>
        <w:t>?</w:t>
      </w:r>
      <w:r w:rsidRPr="0042316F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63EDC048" w14:textId="46362960" w:rsidR="00050A71" w:rsidRPr="0042316F" w:rsidRDefault="00050A71" w:rsidP="00DB3E7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42316F">
        <w:rPr>
          <w:rFonts w:eastAsia="Times New Roman" w:cstheme="minorHAnsi"/>
          <w:i/>
          <w:iCs/>
          <w:sz w:val="24"/>
          <w:szCs w:val="24"/>
          <w:lang w:eastAsia="cs-CZ"/>
        </w:rPr>
        <w:t>Počítač nebo notebook (případně tablet) s běžným připojení k internetu, reproduktory nebo sluchátka</w:t>
      </w:r>
      <w:r w:rsidR="008838BF" w:rsidRPr="0042316F">
        <w:rPr>
          <w:rFonts w:cstheme="minorHAnsi"/>
          <w:i/>
          <w:iCs/>
          <w:sz w:val="24"/>
          <w:szCs w:val="24"/>
        </w:rPr>
        <w:t>.</w:t>
      </w:r>
      <w:r w:rsidR="00C17CED" w:rsidRPr="0042316F">
        <w:rPr>
          <w:rFonts w:cstheme="minorHAnsi"/>
          <w:i/>
          <w:iCs/>
          <w:sz w:val="24"/>
          <w:szCs w:val="24"/>
        </w:rPr>
        <w:t xml:space="preserve"> </w:t>
      </w:r>
      <w:r w:rsidR="00B91958" w:rsidRPr="0042316F">
        <w:rPr>
          <w:rFonts w:eastAsia="Times New Roman" w:cstheme="minorHAnsi"/>
          <w:i/>
          <w:iCs/>
          <w:sz w:val="24"/>
          <w:szCs w:val="24"/>
          <w:lang w:eastAsia="cs-CZ"/>
        </w:rPr>
        <w:t>Naše w</w:t>
      </w:r>
      <w:r w:rsidR="00B91958" w:rsidRPr="0042316F">
        <w:rPr>
          <w:rFonts w:cstheme="minorHAnsi"/>
          <w:i/>
          <w:iCs/>
          <w:sz w:val="24"/>
          <w:szCs w:val="24"/>
        </w:rPr>
        <w:t>ebináře budou probíhat přes platformu MS Teams</w:t>
      </w:r>
      <w:r w:rsidR="00B91958" w:rsidRPr="0042316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42316F">
        <w:rPr>
          <w:rFonts w:eastAsia="Times New Roman" w:cstheme="minorHAnsi"/>
          <w:i/>
          <w:iCs/>
          <w:sz w:val="24"/>
          <w:szCs w:val="24"/>
          <w:lang w:eastAsia="cs-CZ"/>
        </w:rPr>
        <w:t>(možnost připojit se i bez stažení této aplikace přes webový prohlížeč) </w:t>
      </w:r>
    </w:p>
    <w:p w14:paraId="0634E132" w14:textId="29B71003" w:rsidR="00C17CED" w:rsidRPr="0042316F" w:rsidRDefault="00C17CED" w:rsidP="00DB3E7E">
      <w:pPr>
        <w:spacing w:after="0"/>
        <w:jc w:val="both"/>
        <w:rPr>
          <w:rStyle w:val="Siln"/>
          <w:rFonts w:cstheme="minorHAnsi"/>
          <w:i/>
          <w:iCs/>
          <w:sz w:val="24"/>
          <w:szCs w:val="24"/>
        </w:rPr>
      </w:pPr>
      <w:r w:rsidRPr="0042316F">
        <w:rPr>
          <w:rStyle w:val="Siln"/>
          <w:rFonts w:cstheme="minorHAnsi"/>
          <w:i/>
          <w:iCs/>
          <w:sz w:val="24"/>
          <w:szCs w:val="24"/>
        </w:rPr>
        <w:t>Jaký doklad získají účastníci</w:t>
      </w:r>
      <w:r w:rsidR="00050A71" w:rsidRPr="0042316F">
        <w:rPr>
          <w:rStyle w:val="Siln"/>
          <w:rFonts w:cstheme="minorHAnsi"/>
          <w:i/>
          <w:iCs/>
          <w:sz w:val="24"/>
          <w:szCs w:val="24"/>
        </w:rPr>
        <w:t xml:space="preserve"> po absolvování on-line školení</w:t>
      </w:r>
      <w:r w:rsidRPr="0042316F">
        <w:rPr>
          <w:rStyle w:val="Siln"/>
          <w:rFonts w:cstheme="minorHAnsi"/>
          <w:i/>
          <w:iCs/>
          <w:sz w:val="24"/>
          <w:szCs w:val="24"/>
        </w:rPr>
        <w:t>?</w:t>
      </w:r>
    </w:p>
    <w:p w14:paraId="4613D4BD" w14:textId="0B0DB0EF" w:rsidR="00424086" w:rsidRPr="0042316F" w:rsidRDefault="00723A5E" w:rsidP="00DB3E7E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2316F">
        <w:rPr>
          <w:rFonts w:cstheme="minorHAnsi"/>
          <w:i/>
          <w:iCs/>
          <w:sz w:val="24"/>
          <w:szCs w:val="24"/>
        </w:rPr>
        <w:t>P</w:t>
      </w:r>
      <w:r w:rsidR="00063DAB" w:rsidRPr="0042316F">
        <w:rPr>
          <w:rFonts w:cstheme="minorHAnsi"/>
          <w:i/>
          <w:iCs/>
          <w:sz w:val="24"/>
          <w:szCs w:val="24"/>
        </w:rPr>
        <w:t xml:space="preserve">o </w:t>
      </w:r>
      <w:r w:rsidRPr="0042316F">
        <w:rPr>
          <w:rFonts w:cstheme="minorHAnsi"/>
          <w:i/>
          <w:iCs/>
          <w:sz w:val="24"/>
          <w:szCs w:val="24"/>
        </w:rPr>
        <w:t>ukončení</w:t>
      </w:r>
      <w:r w:rsidR="00063DAB" w:rsidRPr="0042316F">
        <w:rPr>
          <w:rFonts w:cstheme="minorHAnsi"/>
          <w:i/>
          <w:iCs/>
          <w:sz w:val="24"/>
          <w:szCs w:val="24"/>
        </w:rPr>
        <w:t xml:space="preserve"> webináře každému účastníkovi vystavíme</w:t>
      </w:r>
      <w:r w:rsidR="00C17CED" w:rsidRPr="0042316F">
        <w:rPr>
          <w:rFonts w:cstheme="minorHAnsi"/>
          <w:i/>
          <w:iCs/>
          <w:sz w:val="24"/>
          <w:szCs w:val="24"/>
        </w:rPr>
        <w:t xml:space="preserve"> potvrzení o absolvování</w:t>
      </w:r>
      <w:r w:rsidR="00063DAB" w:rsidRPr="0042316F">
        <w:rPr>
          <w:rFonts w:cstheme="minorHAnsi"/>
          <w:i/>
          <w:iCs/>
          <w:sz w:val="24"/>
          <w:szCs w:val="24"/>
        </w:rPr>
        <w:t>, které vám naskenované zašleme na váš email</w:t>
      </w:r>
      <w:r w:rsidR="00424086" w:rsidRPr="0042316F">
        <w:rPr>
          <w:rFonts w:cstheme="minorHAnsi"/>
          <w:i/>
          <w:iCs/>
          <w:sz w:val="24"/>
          <w:szCs w:val="24"/>
        </w:rPr>
        <w:t xml:space="preserve">. </w:t>
      </w:r>
    </w:p>
    <w:p w14:paraId="599179E0" w14:textId="620F1892" w:rsidR="00A55D93" w:rsidRPr="0042316F" w:rsidRDefault="00A55D93" w:rsidP="00DB3E7E">
      <w:pPr>
        <w:spacing w:after="0"/>
        <w:jc w:val="both"/>
        <w:rPr>
          <w:rFonts w:cstheme="minorHAnsi"/>
          <w:sz w:val="24"/>
          <w:szCs w:val="24"/>
        </w:rPr>
      </w:pPr>
    </w:p>
    <w:bookmarkEnd w:id="0"/>
    <w:p w14:paraId="5A4588B3" w14:textId="59884716" w:rsidR="0052742C" w:rsidRPr="00DB3E7E" w:rsidRDefault="0052742C" w:rsidP="00DB3E7E">
      <w:pPr>
        <w:pBdr>
          <w:bottom w:val="single" w:sz="4" w:space="1" w:color="auto"/>
        </w:pBdr>
        <w:spacing w:after="0"/>
        <w:jc w:val="both"/>
        <w:rPr>
          <w:rFonts w:cstheme="minorHAnsi"/>
          <w:b/>
          <w:bCs/>
          <w:caps/>
          <w:sz w:val="24"/>
          <w:szCs w:val="24"/>
        </w:rPr>
      </w:pPr>
      <w:r w:rsidRPr="00DB3E7E">
        <w:rPr>
          <w:rFonts w:cstheme="minorHAnsi"/>
          <w:b/>
          <w:bCs/>
          <w:caps/>
          <w:sz w:val="24"/>
          <w:szCs w:val="24"/>
        </w:rPr>
        <w:t>1.</w:t>
      </w:r>
      <w:r w:rsidR="00327B86" w:rsidRPr="00DB3E7E">
        <w:rPr>
          <w:rFonts w:cstheme="minorHAnsi"/>
          <w:b/>
          <w:bCs/>
          <w:caps/>
          <w:sz w:val="24"/>
          <w:szCs w:val="24"/>
        </w:rPr>
        <w:t xml:space="preserve">Webinář - </w:t>
      </w:r>
      <w:r w:rsidR="00A7751F" w:rsidRPr="00DB3E7E">
        <w:rPr>
          <w:rFonts w:cstheme="minorHAnsi"/>
          <w:b/>
          <w:bCs/>
          <w:caps/>
          <w:sz w:val="24"/>
          <w:szCs w:val="24"/>
        </w:rPr>
        <w:t xml:space="preserve"> Praktické poznatky při hodnocení vad svarových spojů </w:t>
      </w:r>
    </w:p>
    <w:p w14:paraId="389A0E46" w14:textId="773A407E" w:rsidR="0052742C" w:rsidRPr="00DB3E7E" w:rsidRDefault="0052742C" w:rsidP="00DB3E7E">
      <w:pPr>
        <w:spacing w:after="0"/>
        <w:jc w:val="both"/>
        <w:rPr>
          <w:rFonts w:cstheme="minorHAnsi"/>
          <w:b/>
          <w:sz w:val="24"/>
          <w:szCs w:val="24"/>
        </w:rPr>
      </w:pPr>
      <w:r w:rsidRPr="00DB3E7E">
        <w:rPr>
          <w:rFonts w:cstheme="minorHAnsi"/>
          <w:b/>
          <w:sz w:val="24"/>
          <w:szCs w:val="24"/>
        </w:rPr>
        <w:t xml:space="preserve">Termín: </w:t>
      </w:r>
      <w:r w:rsidR="0042316F" w:rsidRPr="00DB3E7E">
        <w:rPr>
          <w:rFonts w:cstheme="minorHAnsi"/>
          <w:b/>
          <w:sz w:val="24"/>
          <w:szCs w:val="24"/>
        </w:rPr>
        <w:tab/>
      </w:r>
      <w:r w:rsidR="00A7751F" w:rsidRPr="00DB3E7E">
        <w:rPr>
          <w:rFonts w:cstheme="minorHAnsi"/>
          <w:b/>
          <w:sz w:val="24"/>
          <w:szCs w:val="24"/>
        </w:rPr>
        <w:t>28.1.</w:t>
      </w:r>
      <w:r w:rsidRPr="00DB3E7E">
        <w:rPr>
          <w:rFonts w:cstheme="minorHAnsi"/>
          <w:b/>
          <w:sz w:val="24"/>
          <w:szCs w:val="24"/>
        </w:rPr>
        <w:t>202</w:t>
      </w:r>
      <w:r w:rsidR="00A7751F" w:rsidRPr="00DB3E7E">
        <w:rPr>
          <w:rFonts w:cstheme="minorHAnsi"/>
          <w:b/>
          <w:sz w:val="24"/>
          <w:szCs w:val="24"/>
        </w:rPr>
        <w:t>1</w:t>
      </w:r>
      <w:r w:rsidRPr="00DB3E7E">
        <w:rPr>
          <w:rFonts w:cstheme="minorHAnsi"/>
          <w:b/>
          <w:sz w:val="24"/>
          <w:szCs w:val="24"/>
        </w:rPr>
        <w:t xml:space="preserve">, </w:t>
      </w:r>
      <w:r w:rsidR="00A7751F" w:rsidRPr="00DB3E7E">
        <w:rPr>
          <w:rFonts w:cstheme="minorHAnsi"/>
          <w:b/>
          <w:sz w:val="24"/>
          <w:szCs w:val="24"/>
        </w:rPr>
        <w:t>8</w:t>
      </w:r>
      <w:r w:rsidRPr="00DB3E7E">
        <w:rPr>
          <w:rFonts w:cstheme="minorHAnsi"/>
          <w:b/>
          <w:sz w:val="24"/>
          <w:szCs w:val="24"/>
        </w:rPr>
        <w:t>.</w:t>
      </w:r>
      <w:r w:rsidR="00A7751F" w:rsidRPr="00DB3E7E">
        <w:rPr>
          <w:rFonts w:cstheme="minorHAnsi"/>
          <w:b/>
          <w:sz w:val="24"/>
          <w:szCs w:val="24"/>
        </w:rPr>
        <w:t>3</w:t>
      </w:r>
      <w:r w:rsidRPr="00DB3E7E">
        <w:rPr>
          <w:rFonts w:cstheme="minorHAnsi"/>
          <w:b/>
          <w:sz w:val="24"/>
          <w:szCs w:val="24"/>
        </w:rPr>
        <w:t xml:space="preserve">0 – </w:t>
      </w:r>
      <w:r w:rsidR="00A7751F" w:rsidRPr="00DB3E7E">
        <w:rPr>
          <w:rFonts w:cstheme="minorHAnsi"/>
          <w:b/>
          <w:sz w:val="24"/>
          <w:szCs w:val="24"/>
        </w:rPr>
        <w:t>11</w:t>
      </w:r>
      <w:r w:rsidRPr="00DB3E7E">
        <w:rPr>
          <w:rFonts w:cstheme="minorHAnsi"/>
          <w:b/>
          <w:sz w:val="24"/>
          <w:szCs w:val="24"/>
        </w:rPr>
        <w:t>.</w:t>
      </w:r>
      <w:r w:rsidR="00A7751F" w:rsidRPr="00DB3E7E">
        <w:rPr>
          <w:rFonts w:cstheme="minorHAnsi"/>
          <w:b/>
          <w:sz w:val="24"/>
          <w:szCs w:val="24"/>
        </w:rPr>
        <w:t>3</w:t>
      </w:r>
      <w:r w:rsidRPr="00DB3E7E">
        <w:rPr>
          <w:rFonts w:cstheme="minorHAnsi"/>
          <w:b/>
          <w:sz w:val="24"/>
          <w:szCs w:val="24"/>
        </w:rPr>
        <w:t xml:space="preserve">0, variabilní symbol: </w:t>
      </w:r>
      <w:r w:rsidR="00A7751F" w:rsidRPr="00DB3E7E">
        <w:rPr>
          <w:rFonts w:cstheme="minorHAnsi"/>
          <w:b/>
          <w:sz w:val="24"/>
          <w:szCs w:val="24"/>
        </w:rPr>
        <w:t>1280121</w:t>
      </w:r>
    </w:p>
    <w:p w14:paraId="092265B4" w14:textId="24AC4E9D" w:rsidR="0052742C" w:rsidRPr="00DB3E7E" w:rsidRDefault="0052742C" w:rsidP="00DB3E7E">
      <w:pPr>
        <w:spacing w:after="0"/>
        <w:jc w:val="both"/>
        <w:rPr>
          <w:rFonts w:cstheme="minorHAnsi"/>
          <w:sz w:val="24"/>
          <w:szCs w:val="24"/>
        </w:rPr>
      </w:pPr>
      <w:r w:rsidRPr="00DB3E7E">
        <w:rPr>
          <w:rFonts w:cstheme="minorHAnsi"/>
          <w:b/>
          <w:sz w:val="24"/>
          <w:szCs w:val="24"/>
        </w:rPr>
        <w:t xml:space="preserve">Určeno pro: </w:t>
      </w:r>
      <w:r w:rsidR="0042316F" w:rsidRPr="00DB3E7E">
        <w:rPr>
          <w:rFonts w:cstheme="minorHAnsi"/>
          <w:b/>
          <w:sz w:val="24"/>
          <w:szCs w:val="24"/>
        </w:rPr>
        <w:tab/>
      </w:r>
      <w:r w:rsidRPr="00DB3E7E">
        <w:rPr>
          <w:rFonts w:cstheme="minorHAnsi"/>
          <w:sz w:val="24"/>
          <w:szCs w:val="24"/>
        </w:rPr>
        <w:t xml:space="preserve">pracovníky svářečského dozoru, technology svařování, dílenský svářečský dozor </w:t>
      </w:r>
    </w:p>
    <w:p w14:paraId="07A46ECE" w14:textId="7BA84EEF" w:rsidR="0052742C" w:rsidRPr="00DB3E7E" w:rsidRDefault="0052742C" w:rsidP="00DB3E7E">
      <w:pPr>
        <w:spacing w:after="0"/>
        <w:jc w:val="both"/>
        <w:rPr>
          <w:rFonts w:cstheme="minorHAnsi"/>
          <w:sz w:val="24"/>
          <w:szCs w:val="24"/>
        </w:rPr>
      </w:pPr>
      <w:r w:rsidRPr="00DB3E7E">
        <w:rPr>
          <w:rFonts w:cstheme="minorHAnsi"/>
          <w:b/>
          <w:sz w:val="24"/>
          <w:szCs w:val="24"/>
        </w:rPr>
        <w:t>Obsah</w:t>
      </w:r>
      <w:r w:rsidRPr="00DB3E7E">
        <w:rPr>
          <w:rFonts w:cstheme="minorHAnsi"/>
          <w:sz w:val="24"/>
          <w:szCs w:val="24"/>
        </w:rPr>
        <w:t>: </w:t>
      </w:r>
      <w:r w:rsidR="0042316F" w:rsidRPr="00DB3E7E">
        <w:rPr>
          <w:rFonts w:cstheme="minorHAnsi"/>
          <w:sz w:val="24"/>
          <w:szCs w:val="24"/>
        </w:rPr>
        <w:tab/>
      </w:r>
      <w:r w:rsidR="00A7751F" w:rsidRPr="00DB3E7E">
        <w:rPr>
          <w:rFonts w:cstheme="minorHAnsi"/>
          <w:sz w:val="24"/>
          <w:szCs w:val="24"/>
        </w:rPr>
        <w:t>Praktické zkušenosti při provádění VT a PT kontroly na svarových spojích, stanovení a hodnocení vad a indikací vad, protokoly VT, PT, příklady z praxe</w:t>
      </w:r>
    </w:p>
    <w:p w14:paraId="4A3B8218" w14:textId="0AF2C132" w:rsidR="0052742C" w:rsidRPr="00DB3E7E" w:rsidRDefault="0052742C" w:rsidP="00DB3E7E">
      <w:pPr>
        <w:spacing w:after="0"/>
        <w:jc w:val="both"/>
        <w:rPr>
          <w:rFonts w:cstheme="minorHAnsi"/>
          <w:sz w:val="24"/>
          <w:szCs w:val="24"/>
        </w:rPr>
      </w:pPr>
      <w:r w:rsidRPr="00DB3E7E">
        <w:rPr>
          <w:rFonts w:cstheme="minorHAnsi"/>
          <w:b/>
          <w:sz w:val="24"/>
          <w:szCs w:val="24"/>
        </w:rPr>
        <w:t>Přednáší:</w:t>
      </w:r>
      <w:r w:rsidRPr="00DB3E7E">
        <w:rPr>
          <w:rFonts w:cstheme="minorHAnsi"/>
          <w:sz w:val="24"/>
          <w:szCs w:val="24"/>
        </w:rPr>
        <w:t> </w:t>
      </w:r>
      <w:r w:rsidR="0042316F" w:rsidRPr="00DB3E7E">
        <w:rPr>
          <w:rFonts w:cstheme="minorHAnsi"/>
          <w:sz w:val="24"/>
          <w:szCs w:val="24"/>
        </w:rPr>
        <w:tab/>
      </w:r>
      <w:r w:rsidRPr="00DB3E7E">
        <w:rPr>
          <w:rFonts w:cstheme="minorHAnsi"/>
          <w:sz w:val="24"/>
          <w:szCs w:val="24"/>
        </w:rPr>
        <w:t>Ing. David Hrstka, Ph.D., SVV Praha s.r.o.</w:t>
      </w:r>
    </w:p>
    <w:p w14:paraId="67FAA177" w14:textId="66E47440" w:rsidR="0052742C" w:rsidRPr="00DB3E7E" w:rsidRDefault="0052742C" w:rsidP="00DB3E7E">
      <w:pPr>
        <w:spacing w:after="0"/>
        <w:jc w:val="both"/>
        <w:rPr>
          <w:rFonts w:cstheme="minorHAnsi"/>
          <w:sz w:val="24"/>
          <w:szCs w:val="24"/>
        </w:rPr>
      </w:pPr>
      <w:r w:rsidRPr="00DB3E7E">
        <w:rPr>
          <w:rFonts w:cstheme="minorHAnsi"/>
          <w:b/>
          <w:sz w:val="24"/>
          <w:szCs w:val="24"/>
        </w:rPr>
        <w:t>Cena:</w:t>
      </w:r>
      <w:r w:rsidRPr="00DB3E7E">
        <w:rPr>
          <w:rFonts w:cstheme="minorHAnsi"/>
          <w:sz w:val="24"/>
          <w:szCs w:val="24"/>
        </w:rPr>
        <w:t> </w:t>
      </w:r>
      <w:r w:rsidR="0042316F" w:rsidRPr="00DB3E7E">
        <w:rPr>
          <w:rFonts w:cstheme="minorHAnsi"/>
          <w:sz w:val="24"/>
          <w:szCs w:val="24"/>
        </w:rPr>
        <w:tab/>
      </w:r>
      <w:r w:rsidR="0042316F" w:rsidRPr="00DB3E7E">
        <w:rPr>
          <w:rFonts w:cstheme="minorHAnsi"/>
          <w:sz w:val="24"/>
          <w:szCs w:val="24"/>
        </w:rPr>
        <w:tab/>
      </w:r>
      <w:r w:rsidR="00A7751F" w:rsidRPr="00DB3E7E">
        <w:rPr>
          <w:rFonts w:cstheme="minorHAnsi"/>
          <w:sz w:val="24"/>
          <w:szCs w:val="24"/>
        </w:rPr>
        <w:t>1</w:t>
      </w:r>
      <w:r w:rsidRPr="00DB3E7E">
        <w:rPr>
          <w:rFonts w:cstheme="minorHAnsi"/>
          <w:sz w:val="24"/>
          <w:szCs w:val="24"/>
        </w:rPr>
        <w:t> </w:t>
      </w:r>
      <w:r w:rsidR="00A7751F" w:rsidRPr="00DB3E7E">
        <w:rPr>
          <w:rFonts w:cstheme="minorHAnsi"/>
          <w:sz w:val="24"/>
          <w:szCs w:val="24"/>
        </w:rPr>
        <w:t>5</w:t>
      </w:r>
      <w:r w:rsidRPr="00DB3E7E">
        <w:rPr>
          <w:rFonts w:cstheme="minorHAnsi"/>
          <w:sz w:val="24"/>
          <w:szCs w:val="24"/>
        </w:rPr>
        <w:t>00,-Kč (vč. 21% DPH, elektroni</w:t>
      </w:r>
      <w:r w:rsidR="0042316F" w:rsidRPr="00DB3E7E">
        <w:rPr>
          <w:rFonts w:cstheme="minorHAnsi"/>
          <w:sz w:val="24"/>
          <w:szCs w:val="24"/>
        </w:rPr>
        <w:t>c</w:t>
      </w:r>
      <w:r w:rsidRPr="00DB3E7E">
        <w:rPr>
          <w:rFonts w:cstheme="minorHAnsi"/>
          <w:sz w:val="24"/>
          <w:szCs w:val="24"/>
        </w:rPr>
        <w:t>k</w:t>
      </w:r>
      <w:r w:rsidR="0042316F" w:rsidRPr="00DB3E7E">
        <w:rPr>
          <w:rFonts w:cstheme="minorHAnsi"/>
          <w:sz w:val="24"/>
          <w:szCs w:val="24"/>
        </w:rPr>
        <w:t>ých</w:t>
      </w:r>
      <w:r w:rsidRPr="00DB3E7E">
        <w:rPr>
          <w:rFonts w:cstheme="minorHAnsi"/>
          <w:sz w:val="24"/>
          <w:szCs w:val="24"/>
        </w:rPr>
        <w:t xml:space="preserve"> podkladů</w:t>
      </w:r>
      <w:r w:rsidR="00A7751F" w:rsidRPr="00DB3E7E">
        <w:rPr>
          <w:rFonts w:cstheme="minorHAnsi"/>
          <w:sz w:val="24"/>
          <w:szCs w:val="24"/>
        </w:rPr>
        <w:t xml:space="preserve"> a </w:t>
      </w:r>
      <w:r w:rsidR="00327B86" w:rsidRPr="00DB3E7E">
        <w:rPr>
          <w:rFonts w:cstheme="minorHAnsi"/>
          <w:sz w:val="24"/>
          <w:szCs w:val="24"/>
        </w:rPr>
        <w:t>katalog</w:t>
      </w:r>
      <w:r w:rsidR="00DB3E7E">
        <w:rPr>
          <w:rFonts w:cstheme="minorHAnsi"/>
          <w:sz w:val="24"/>
          <w:szCs w:val="24"/>
        </w:rPr>
        <w:t>u</w:t>
      </w:r>
      <w:r w:rsidR="00A7751F" w:rsidRPr="00DB3E7E">
        <w:rPr>
          <w:rFonts w:cstheme="minorHAnsi"/>
          <w:sz w:val="24"/>
          <w:szCs w:val="24"/>
        </w:rPr>
        <w:t xml:space="preserve"> nejčastějších vad</w:t>
      </w:r>
      <w:r w:rsidRPr="00DB3E7E">
        <w:rPr>
          <w:rFonts w:cstheme="minorHAnsi"/>
          <w:sz w:val="24"/>
          <w:szCs w:val="24"/>
        </w:rPr>
        <w:t>)</w:t>
      </w:r>
    </w:p>
    <w:p w14:paraId="15114EC4" w14:textId="22DA0390" w:rsidR="0052742C" w:rsidRPr="00DB3E7E" w:rsidRDefault="0052742C" w:rsidP="00DB3E7E">
      <w:pPr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DB3E7E">
        <w:rPr>
          <w:rFonts w:cstheme="minorHAnsi"/>
          <w:b/>
          <w:sz w:val="24"/>
          <w:szCs w:val="24"/>
        </w:rPr>
        <w:t>Zvýhodněná cena:</w:t>
      </w:r>
      <w:r w:rsidRPr="00DB3E7E">
        <w:rPr>
          <w:rFonts w:cstheme="minorHAnsi"/>
          <w:sz w:val="24"/>
          <w:szCs w:val="24"/>
        </w:rPr>
        <w:t> </w:t>
      </w:r>
      <w:r w:rsidR="00A7751F" w:rsidRPr="00DB3E7E">
        <w:rPr>
          <w:rFonts w:cstheme="minorHAnsi"/>
          <w:sz w:val="24"/>
          <w:szCs w:val="24"/>
        </w:rPr>
        <w:t>1</w:t>
      </w:r>
      <w:r w:rsidRPr="00DB3E7E">
        <w:rPr>
          <w:rFonts w:cstheme="minorHAnsi"/>
          <w:sz w:val="24"/>
          <w:szCs w:val="24"/>
        </w:rPr>
        <w:t xml:space="preserve"> </w:t>
      </w:r>
      <w:r w:rsidR="00A7751F" w:rsidRPr="00DB3E7E">
        <w:rPr>
          <w:rFonts w:cstheme="minorHAnsi"/>
          <w:sz w:val="24"/>
          <w:szCs w:val="24"/>
        </w:rPr>
        <w:t>3</w:t>
      </w:r>
      <w:r w:rsidRPr="00DB3E7E">
        <w:rPr>
          <w:rFonts w:cstheme="minorHAnsi"/>
          <w:sz w:val="24"/>
          <w:szCs w:val="24"/>
        </w:rPr>
        <w:t xml:space="preserve">00,-Kč </w:t>
      </w:r>
      <w:r w:rsidRPr="00DB3E7E">
        <w:rPr>
          <w:rFonts w:cstheme="minorHAnsi"/>
          <w:sz w:val="24"/>
          <w:szCs w:val="24"/>
          <w:shd w:val="clear" w:color="auto" w:fill="FFFFFF"/>
        </w:rPr>
        <w:t>(</w:t>
      </w:r>
      <w:r w:rsidR="0042316F" w:rsidRPr="00DB3E7E">
        <w:rPr>
          <w:rFonts w:cstheme="minorHAnsi"/>
          <w:sz w:val="24"/>
          <w:szCs w:val="24"/>
          <w:shd w:val="clear" w:color="auto" w:fill="FFFFFF"/>
        </w:rPr>
        <w:t xml:space="preserve"> vč.</w:t>
      </w:r>
      <w:r w:rsidRPr="00DB3E7E">
        <w:rPr>
          <w:rFonts w:cstheme="minorHAnsi"/>
          <w:sz w:val="24"/>
          <w:szCs w:val="24"/>
          <w:shd w:val="clear" w:color="auto" w:fill="FFFFFF"/>
        </w:rPr>
        <w:t xml:space="preserve"> 21% DPH, </w:t>
      </w:r>
      <w:r w:rsidR="0042316F" w:rsidRPr="00DB3E7E">
        <w:rPr>
          <w:rFonts w:cstheme="minorHAnsi"/>
          <w:sz w:val="24"/>
          <w:szCs w:val="24"/>
        </w:rPr>
        <w:t>elektronických podkladů</w:t>
      </w:r>
      <w:r w:rsidRPr="00DB3E7E">
        <w:rPr>
          <w:rFonts w:cstheme="minorHAnsi"/>
          <w:sz w:val="24"/>
          <w:szCs w:val="24"/>
          <w:shd w:val="clear" w:color="auto" w:fill="FFFFFF"/>
        </w:rPr>
        <w:t>, platí pro všechny, kteří využili nabídku služeb SVV Praha v posledních třech letech)</w:t>
      </w:r>
    </w:p>
    <w:p w14:paraId="54076455" w14:textId="60B89F0A" w:rsidR="0052742C" w:rsidRPr="00DB3E7E" w:rsidRDefault="0052742C" w:rsidP="00DB3E7E">
      <w:pPr>
        <w:spacing w:after="0"/>
        <w:jc w:val="both"/>
        <w:rPr>
          <w:rFonts w:cstheme="minorHAnsi"/>
          <w:sz w:val="24"/>
          <w:szCs w:val="24"/>
        </w:rPr>
      </w:pPr>
      <w:r w:rsidRPr="00DB3E7E">
        <w:rPr>
          <w:rFonts w:cstheme="minorHAnsi"/>
          <w:b/>
          <w:sz w:val="24"/>
          <w:szCs w:val="24"/>
        </w:rPr>
        <w:t>Místo konání</w:t>
      </w:r>
      <w:r w:rsidRPr="00DB3E7E">
        <w:rPr>
          <w:rFonts w:cstheme="minorHAnsi"/>
          <w:sz w:val="24"/>
          <w:szCs w:val="24"/>
        </w:rPr>
        <w:t>: on-line výuka (MS TEAMS)</w:t>
      </w:r>
    </w:p>
    <w:p w14:paraId="743A0B3C" w14:textId="0B5F4DFB" w:rsidR="0052742C" w:rsidRPr="00DB3E7E" w:rsidRDefault="0052742C" w:rsidP="00DB3E7E">
      <w:pPr>
        <w:spacing w:after="0"/>
        <w:jc w:val="both"/>
        <w:rPr>
          <w:rFonts w:cstheme="minorHAnsi"/>
          <w:sz w:val="24"/>
          <w:szCs w:val="24"/>
        </w:rPr>
      </w:pPr>
    </w:p>
    <w:p w14:paraId="0571B6F2" w14:textId="376EB2FD" w:rsidR="00327B86" w:rsidRPr="00DB3E7E" w:rsidRDefault="0052742C" w:rsidP="00DB3E7E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bCs/>
          <w:caps/>
          <w:kern w:val="36"/>
          <w:sz w:val="24"/>
          <w:szCs w:val="24"/>
          <w:lang w:eastAsia="cs-CZ"/>
        </w:rPr>
      </w:pPr>
      <w:r w:rsidRPr="00DB3E7E">
        <w:rPr>
          <w:rStyle w:val="Siln"/>
          <w:rFonts w:cstheme="minorHAnsi"/>
          <w:caps/>
          <w:sz w:val="24"/>
          <w:szCs w:val="24"/>
        </w:rPr>
        <w:t>2.</w:t>
      </w:r>
      <w:r w:rsidRPr="00DB3E7E">
        <w:rPr>
          <w:rStyle w:val="Siln"/>
          <w:rFonts w:cstheme="minorHAnsi"/>
          <w:b w:val="0"/>
          <w:bCs w:val="0"/>
          <w:caps/>
          <w:sz w:val="24"/>
          <w:szCs w:val="24"/>
        </w:rPr>
        <w:t xml:space="preserve"> </w:t>
      </w:r>
      <w:r w:rsidR="00327B86" w:rsidRPr="00DB3E7E">
        <w:rPr>
          <w:rFonts w:eastAsia="Times New Roman" w:cstheme="minorHAnsi"/>
          <w:b/>
          <w:bCs/>
          <w:caps/>
          <w:kern w:val="36"/>
          <w:sz w:val="24"/>
          <w:szCs w:val="24"/>
          <w:lang w:eastAsia="cs-CZ"/>
        </w:rPr>
        <w:t xml:space="preserve">Webinář - Svařování nejen v době koronavirové </w:t>
      </w:r>
    </w:p>
    <w:p w14:paraId="06307D99" w14:textId="00DBEFFB" w:rsidR="0052742C" w:rsidRPr="00DB3E7E" w:rsidRDefault="0052742C" w:rsidP="00DB3E7E">
      <w:pPr>
        <w:pStyle w:val="Normlnweb"/>
        <w:tabs>
          <w:tab w:val="left" w:pos="1418"/>
        </w:tabs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</w:rPr>
      </w:pPr>
      <w:r w:rsidRPr="00DB3E7E">
        <w:rPr>
          <w:rStyle w:val="Siln"/>
          <w:rFonts w:asciiTheme="minorHAnsi" w:hAnsiTheme="minorHAnsi" w:cstheme="minorHAnsi"/>
        </w:rPr>
        <w:t xml:space="preserve">Termín: </w:t>
      </w:r>
      <w:r w:rsidR="0042316F" w:rsidRPr="00DB3E7E">
        <w:rPr>
          <w:rStyle w:val="Siln"/>
          <w:rFonts w:asciiTheme="minorHAnsi" w:hAnsiTheme="minorHAnsi" w:cstheme="minorHAnsi"/>
        </w:rPr>
        <w:tab/>
      </w:r>
      <w:r w:rsidRPr="00DB3E7E">
        <w:rPr>
          <w:rStyle w:val="Siln"/>
          <w:rFonts w:asciiTheme="minorHAnsi" w:hAnsiTheme="minorHAnsi" w:cstheme="minorHAnsi"/>
        </w:rPr>
        <w:t>8.2.202</w:t>
      </w:r>
      <w:r w:rsidR="00327B86" w:rsidRPr="00DB3E7E">
        <w:rPr>
          <w:rStyle w:val="Siln"/>
          <w:rFonts w:asciiTheme="minorHAnsi" w:hAnsiTheme="minorHAnsi" w:cstheme="minorHAnsi"/>
        </w:rPr>
        <w:t>1</w:t>
      </w:r>
      <w:r w:rsidRPr="00DB3E7E">
        <w:rPr>
          <w:rStyle w:val="Siln"/>
          <w:rFonts w:asciiTheme="minorHAnsi" w:hAnsiTheme="minorHAnsi" w:cstheme="minorHAnsi"/>
        </w:rPr>
        <w:t xml:space="preserve">, </w:t>
      </w:r>
      <w:r w:rsidR="00327B86" w:rsidRPr="00DB3E7E">
        <w:rPr>
          <w:rStyle w:val="Siln"/>
          <w:rFonts w:asciiTheme="minorHAnsi" w:hAnsiTheme="minorHAnsi" w:cstheme="minorHAnsi"/>
        </w:rPr>
        <w:t>8</w:t>
      </w:r>
      <w:r w:rsidRPr="00DB3E7E">
        <w:rPr>
          <w:rStyle w:val="Siln"/>
          <w:rFonts w:asciiTheme="minorHAnsi" w:hAnsiTheme="minorHAnsi" w:cstheme="minorHAnsi"/>
        </w:rPr>
        <w:t>.</w:t>
      </w:r>
      <w:r w:rsidR="00327B86" w:rsidRPr="00DB3E7E">
        <w:rPr>
          <w:rStyle w:val="Siln"/>
          <w:rFonts w:asciiTheme="minorHAnsi" w:hAnsiTheme="minorHAnsi" w:cstheme="minorHAnsi"/>
        </w:rPr>
        <w:t>3</w:t>
      </w:r>
      <w:r w:rsidRPr="00DB3E7E">
        <w:rPr>
          <w:rStyle w:val="Siln"/>
          <w:rFonts w:asciiTheme="minorHAnsi" w:hAnsiTheme="minorHAnsi" w:cstheme="minorHAnsi"/>
        </w:rPr>
        <w:t>0 – 1</w:t>
      </w:r>
      <w:r w:rsidR="00327B86" w:rsidRPr="00DB3E7E">
        <w:rPr>
          <w:rStyle w:val="Siln"/>
          <w:rFonts w:asciiTheme="minorHAnsi" w:hAnsiTheme="minorHAnsi" w:cstheme="minorHAnsi"/>
        </w:rPr>
        <w:t>1</w:t>
      </w:r>
      <w:r w:rsidRPr="00DB3E7E">
        <w:rPr>
          <w:rStyle w:val="Siln"/>
          <w:rFonts w:asciiTheme="minorHAnsi" w:hAnsiTheme="minorHAnsi" w:cstheme="minorHAnsi"/>
        </w:rPr>
        <w:t>.</w:t>
      </w:r>
      <w:r w:rsidR="00327B86" w:rsidRPr="00DB3E7E">
        <w:rPr>
          <w:rStyle w:val="Siln"/>
          <w:rFonts w:asciiTheme="minorHAnsi" w:hAnsiTheme="minorHAnsi" w:cstheme="minorHAnsi"/>
        </w:rPr>
        <w:t>3</w:t>
      </w:r>
      <w:r w:rsidRPr="00DB3E7E">
        <w:rPr>
          <w:rStyle w:val="Siln"/>
          <w:rFonts w:asciiTheme="minorHAnsi" w:hAnsiTheme="minorHAnsi" w:cstheme="minorHAnsi"/>
        </w:rPr>
        <w:t xml:space="preserve">0, variabilní symbol: </w:t>
      </w:r>
      <w:r w:rsidR="00327B86" w:rsidRPr="00DB3E7E">
        <w:rPr>
          <w:rStyle w:val="Siln"/>
          <w:rFonts w:asciiTheme="minorHAnsi" w:hAnsiTheme="minorHAnsi" w:cstheme="minorHAnsi"/>
        </w:rPr>
        <w:t>1080221</w:t>
      </w:r>
    </w:p>
    <w:p w14:paraId="52753E4A" w14:textId="77777777" w:rsidR="00327B86" w:rsidRPr="00DB3E7E" w:rsidRDefault="0052742C" w:rsidP="00DB3E7E">
      <w:pPr>
        <w:spacing w:after="0"/>
        <w:jc w:val="both"/>
        <w:rPr>
          <w:rFonts w:cstheme="minorHAnsi"/>
          <w:sz w:val="24"/>
          <w:szCs w:val="24"/>
        </w:rPr>
      </w:pPr>
      <w:r w:rsidRPr="00DB3E7E">
        <w:rPr>
          <w:rStyle w:val="Siln"/>
          <w:rFonts w:cstheme="minorHAnsi"/>
          <w:sz w:val="24"/>
          <w:szCs w:val="24"/>
        </w:rPr>
        <w:t>Určeno pro:</w:t>
      </w:r>
      <w:r w:rsidR="0042316F" w:rsidRPr="00DB3E7E">
        <w:rPr>
          <w:rStyle w:val="Siln"/>
          <w:rFonts w:cstheme="minorHAnsi"/>
          <w:sz w:val="24"/>
          <w:szCs w:val="24"/>
        </w:rPr>
        <w:tab/>
      </w:r>
      <w:r w:rsidR="00327B86" w:rsidRPr="00DB3E7E">
        <w:rPr>
          <w:rFonts w:cstheme="minorHAnsi"/>
          <w:sz w:val="24"/>
          <w:szCs w:val="24"/>
        </w:rPr>
        <w:t xml:space="preserve">pracovníky svářečského dozoru, technology svařování, dílenský svářečský dozor </w:t>
      </w:r>
    </w:p>
    <w:p w14:paraId="4811AADA" w14:textId="0AF32FE9" w:rsidR="00327B86" w:rsidRPr="00DB3E7E" w:rsidRDefault="0052742C" w:rsidP="00DB3E7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B3E7E">
        <w:rPr>
          <w:rFonts w:cstheme="minorHAnsi"/>
          <w:b/>
          <w:sz w:val="24"/>
          <w:szCs w:val="24"/>
        </w:rPr>
        <w:t xml:space="preserve">Obsah: </w:t>
      </w:r>
      <w:r w:rsidR="0042316F" w:rsidRPr="00DB3E7E">
        <w:rPr>
          <w:rFonts w:cstheme="minorHAnsi"/>
          <w:b/>
          <w:sz w:val="24"/>
          <w:szCs w:val="24"/>
        </w:rPr>
        <w:tab/>
      </w:r>
      <w:r w:rsidR="00327B86" w:rsidRPr="00DB3E7E">
        <w:rPr>
          <w:rFonts w:eastAsia="Times New Roman" w:cstheme="minorHAnsi"/>
          <w:sz w:val="24"/>
          <w:szCs w:val="24"/>
          <w:lang w:eastAsia="cs-CZ"/>
        </w:rPr>
        <w:t>aktuální informace z SVV, novinky v normách pro oblast svařování a NDT, z oblasti zkoušek svářečů a zkoušek postupů svařování WPQR nejen v nouzovém období.</w:t>
      </w:r>
    </w:p>
    <w:p w14:paraId="6A0B13AC" w14:textId="450DA702" w:rsidR="0052742C" w:rsidRPr="00DB3E7E" w:rsidRDefault="0052742C" w:rsidP="00DB3E7E">
      <w:pPr>
        <w:pStyle w:val="Normlnweb"/>
        <w:tabs>
          <w:tab w:val="left" w:pos="1418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B3E7E">
        <w:rPr>
          <w:rStyle w:val="Siln"/>
          <w:rFonts w:asciiTheme="minorHAnsi" w:hAnsiTheme="minorHAnsi" w:cstheme="minorHAnsi"/>
        </w:rPr>
        <w:t>Přednáší</w:t>
      </w:r>
      <w:r w:rsidRPr="00DB3E7E">
        <w:rPr>
          <w:rFonts w:asciiTheme="minorHAnsi" w:hAnsiTheme="minorHAnsi" w:cstheme="minorHAnsi"/>
        </w:rPr>
        <w:t>:</w:t>
      </w:r>
      <w:r w:rsidR="0042316F" w:rsidRPr="00DB3E7E">
        <w:rPr>
          <w:rFonts w:asciiTheme="minorHAnsi" w:hAnsiTheme="minorHAnsi" w:cstheme="minorHAnsi"/>
        </w:rPr>
        <w:tab/>
      </w:r>
      <w:r w:rsidRPr="00DB3E7E">
        <w:rPr>
          <w:rFonts w:asciiTheme="minorHAnsi" w:hAnsiTheme="minorHAnsi" w:cstheme="minorHAnsi"/>
        </w:rPr>
        <w:t>Ing. David Hrstka,</w:t>
      </w:r>
      <w:r w:rsidR="00327B86" w:rsidRPr="00DB3E7E">
        <w:rPr>
          <w:rFonts w:asciiTheme="minorHAnsi" w:hAnsiTheme="minorHAnsi" w:cstheme="minorHAnsi"/>
        </w:rPr>
        <w:t xml:space="preserve"> Ph.D., </w:t>
      </w:r>
      <w:r w:rsidRPr="00DB3E7E">
        <w:rPr>
          <w:rFonts w:asciiTheme="minorHAnsi" w:hAnsiTheme="minorHAnsi" w:cstheme="minorHAnsi"/>
        </w:rPr>
        <w:t xml:space="preserve"> SVV Praha s.r.o.</w:t>
      </w:r>
    </w:p>
    <w:p w14:paraId="318E1798" w14:textId="7AF2E838" w:rsidR="0042316F" w:rsidRPr="00DB3E7E" w:rsidRDefault="0042316F" w:rsidP="00DB3E7E">
      <w:pPr>
        <w:tabs>
          <w:tab w:val="left" w:pos="1418"/>
        </w:tabs>
        <w:spacing w:after="0"/>
        <w:jc w:val="both"/>
        <w:rPr>
          <w:rFonts w:cstheme="minorHAnsi"/>
          <w:sz w:val="24"/>
          <w:szCs w:val="24"/>
        </w:rPr>
      </w:pPr>
      <w:r w:rsidRPr="00DB3E7E">
        <w:rPr>
          <w:rFonts w:cstheme="minorHAnsi"/>
          <w:b/>
          <w:sz w:val="24"/>
          <w:szCs w:val="24"/>
        </w:rPr>
        <w:t>Cena:</w:t>
      </w:r>
      <w:r w:rsidRPr="00DB3E7E">
        <w:rPr>
          <w:rFonts w:cstheme="minorHAnsi"/>
          <w:sz w:val="24"/>
          <w:szCs w:val="24"/>
        </w:rPr>
        <w:t> </w:t>
      </w:r>
      <w:r w:rsidRPr="00DB3E7E">
        <w:rPr>
          <w:rFonts w:cstheme="minorHAnsi"/>
          <w:sz w:val="24"/>
          <w:szCs w:val="24"/>
        </w:rPr>
        <w:tab/>
      </w:r>
      <w:r w:rsidR="00327B86" w:rsidRPr="00DB3E7E">
        <w:rPr>
          <w:rFonts w:cstheme="minorHAnsi"/>
          <w:sz w:val="24"/>
          <w:szCs w:val="24"/>
        </w:rPr>
        <w:t>1</w:t>
      </w:r>
      <w:r w:rsidRPr="00DB3E7E">
        <w:rPr>
          <w:rFonts w:cstheme="minorHAnsi"/>
          <w:sz w:val="24"/>
          <w:szCs w:val="24"/>
        </w:rPr>
        <w:t> </w:t>
      </w:r>
      <w:r w:rsidR="00327B86" w:rsidRPr="00DB3E7E">
        <w:rPr>
          <w:rFonts w:cstheme="minorHAnsi"/>
          <w:sz w:val="24"/>
          <w:szCs w:val="24"/>
        </w:rPr>
        <w:t>5</w:t>
      </w:r>
      <w:r w:rsidRPr="00DB3E7E">
        <w:rPr>
          <w:rFonts w:cstheme="minorHAnsi"/>
          <w:sz w:val="24"/>
          <w:szCs w:val="24"/>
        </w:rPr>
        <w:t>00,-Kč (vč. 21% DPH, elektronických podkladů)</w:t>
      </w:r>
    </w:p>
    <w:p w14:paraId="332BFC82" w14:textId="15FB7A62" w:rsidR="0042316F" w:rsidRPr="00DB3E7E" w:rsidRDefault="0042316F" w:rsidP="00DB3E7E">
      <w:pPr>
        <w:tabs>
          <w:tab w:val="left" w:pos="1418"/>
        </w:tabs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DB3E7E">
        <w:rPr>
          <w:rFonts w:cstheme="minorHAnsi"/>
          <w:b/>
          <w:sz w:val="24"/>
          <w:szCs w:val="24"/>
        </w:rPr>
        <w:t>Zvýhodněná cena:</w:t>
      </w:r>
      <w:r w:rsidRPr="00DB3E7E">
        <w:rPr>
          <w:rFonts w:cstheme="minorHAnsi"/>
          <w:sz w:val="24"/>
          <w:szCs w:val="24"/>
        </w:rPr>
        <w:t> </w:t>
      </w:r>
      <w:r w:rsidR="00327B86" w:rsidRPr="00DB3E7E">
        <w:rPr>
          <w:rFonts w:cstheme="minorHAnsi"/>
          <w:sz w:val="24"/>
          <w:szCs w:val="24"/>
        </w:rPr>
        <w:t>1</w:t>
      </w:r>
      <w:r w:rsidRPr="00DB3E7E">
        <w:rPr>
          <w:rFonts w:cstheme="minorHAnsi"/>
          <w:sz w:val="24"/>
          <w:szCs w:val="24"/>
        </w:rPr>
        <w:t xml:space="preserve"> </w:t>
      </w:r>
      <w:r w:rsidR="00AF51BF" w:rsidRPr="00DB3E7E">
        <w:rPr>
          <w:rFonts w:cstheme="minorHAnsi"/>
          <w:sz w:val="24"/>
          <w:szCs w:val="24"/>
        </w:rPr>
        <w:t>3</w:t>
      </w:r>
      <w:r w:rsidRPr="00DB3E7E">
        <w:rPr>
          <w:rFonts w:cstheme="minorHAnsi"/>
          <w:sz w:val="24"/>
          <w:szCs w:val="24"/>
        </w:rPr>
        <w:t xml:space="preserve">00,-Kč </w:t>
      </w:r>
      <w:r w:rsidRPr="00DB3E7E">
        <w:rPr>
          <w:rFonts w:cstheme="minorHAnsi"/>
          <w:sz w:val="24"/>
          <w:szCs w:val="24"/>
          <w:shd w:val="clear" w:color="auto" w:fill="FFFFFF"/>
        </w:rPr>
        <w:t xml:space="preserve">( vč. 21% DPH, </w:t>
      </w:r>
      <w:r w:rsidRPr="00DB3E7E">
        <w:rPr>
          <w:rFonts w:cstheme="minorHAnsi"/>
          <w:sz w:val="24"/>
          <w:szCs w:val="24"/>
        </w:rPr>
        <w:t>elektronických podkladů</w:t>
      </w:r>
      <w:r w:rsidRPr="00DB3E7E">
        <w:rPr>
          <w:rFonts w:cstheme="minorHAnsi"/>
          <w:sz w:val="24"/>
          <w:szCs w:val="24"/>
          <w:shd w:val="clear" w:color="auto" w:fill="FFFFFF"/>
        </w:rPr>
        <w:t>, platí pro všechny, kteří využili nabídku služeb SVV Praha v posledních třech letech)</w:t>
      </w:r>
    </w:p>
    <w:p w14:paraId="3982DC59" w14:textId="06F8313A" w:rsidR="0042316F" w:rsidRPr="00DB3E7E" w:rsidRDefault="0042316F" w:rsidP="00DB3E7E">
      <w:pPr>
        <w:tabs>
          <w:tab w:val="left" w:pos="1418"/>
        </w:tabs>
        <w:spacing w:after="0"/>
        <w:jc w:val="both"/>
        <w:rPr>
          <w:rFonts w:cstheme="minorHAnsi"/>
          <w:sz w:val="24"/>
          <w:szCs w:val="24"/>
        </w:rPr>
      </w:pPr>
      <w:r w:rsidRPr="00DB3E7E">
        <w:rPr>
          <w:rFonts w:cstheme="minorHAnsi"/>
          <w:b/>
          <w:sz w:val="24"/>
          <w:szCs w:val="24"/>
        </w:rPr>
        <w:t>Místo konání</w:t>
      </w:r>
      <w:r w:rsidRPr="00DB3E7E">
        <w:rPr>
          <w:rFonts w:cstheme="minorHAnsi"/>
          <w:sz w:val="24"/>
          <w:szCs w:val="24"/>
        </w:rPr>
        <w:t>: on-line výuka (MS TEAMS)</w:t>
      </w:r>
    </w:p>
    <w:p w14:paraId="79C2F9AE" w14:textId="77777777" w:rsidR="008F0305" w:rsidRPr="00DB3E7E" w:rsidRDefault="008F0305" w:rsidP="00DB3E7E">
      <w:pPr>
        <w:tabs>
          <w:tab w:val="left" w:pos="1418"/>
          <w:tab w:val="left" w:pos="1701"/>
        </w:tabs>
        <w:spacing w:after="0"/>
        <w:jc w:val="both"/>
        <w:rPr>
          <w:rFonts w:cstheme="minorHAnsi"/>
          <w:b/>
          <w:caps/>
          <w:sz w:val="24"/>
          <w:szCs w:val="24"/>
        </w:rPr>
      </w:pPr>
    </w:p>
    <w:p w14:paraId="66C6B47E" w14:textId="13C41664" w:rsidR="0052742C" w:rsidRPr="00DB3E7E" w:rsidRDefault="0052742C" w:rsidP="00DB3E7E">
      <w:pPr>
        <w:pBdr>
          <w:bottom w:val="single" w:sz="4" w:space="1" w:color="auto"/>
        </w:pBdr>
        <w:spacing w:after="0"/>
        <w:jc w:val="both"/>
        <w:rPr>
          <w:rFonts w:cstheme="minorHAnsi"/>
          <w:b/>
          <w:bCs/>
          <w:caps/>
          <w:sz w:val="24"/>
          <w:szCs w:val="24"/>
        </w:rPr>
      </w:pPr>
      <w:r w:rsidRPr="00DB3E7E">
        <w:rPr>
          <w:rFonts w:cstheme="minorHAnsi"/>
          <w:b/>
          <w:bCs/>
          <w:caps/>
          <w:sz w:val="24"/>
          <w:szCs w:val="24"/>
        </w:rPr>
        <w:lastRenderedPageBreak/>
        <w:t xml:space="preserve">3. </w:t>
      </w:r>
      <w:r w:rsidR="00327B86" w:rsidRPr="00DB3E7E">
        <w:rPr>
          <w:rFonts w:cstheme="minorHAnsi"/>
          <w:b/>
          <w:bCs/>
          <w:caps/>
          <w:sz w:val="24"/>
          <w:szCs w:val="24"/>
        </w:rPr>
        <w:t>Webinář - Orientace ve svářečských a kontrolních kvalifikacích</w:t>
      </w:r>
    </w:p>
    <w:p w14:paraId="70073C9B" w14:textId="508ACC2A" w:rsidR="0052742C" w:rsidRPr="00DB3E7E" w:rsidRDefault="0052742C" w:rsidP="00DB3E7E">
      <w:pPr>
        <w:spacing w:after="0"/>
        <w:jc w:val="both"/>
        <w:rPr>
          <w:rFonts w:cstheme="minorHAnsi"/>
          <w:sz w:val="24"/>
          <w:szCs w:val="24"/>
        </w:rPr>
      </w:pPr>
      <w:r w:rsidRPr="00DB3E7E">
        <w:rPr>
          <w:rFonts w:cstheme="minorHAnsi"/>
          <w:b/>
          <w:bCs/>
          <w:sz w:val="24"/>
          <w:szCs w:val="24"/>
        </w:rPr>
        <w:t>Termín:</w:t>
      </w:r>
      <w:r w:rsidRPr="00DB3E7E">
        <w:rPr>
          <w:rFonts w:cstheme="minorHAnsi"/>
          <w:sz w:val="24"/>
          <w:szCs w:val="24"/>
        </w:rPr>
        <w:t xml:space="preserve"> </w:t>
      </w:r>
      <w:r w:rsidR="0042316F" w:rsidRPr="00DB3E7E">
        <w:rPr>
          <w:rFonts w:cstheme="minorHAnsi"/>
          <w:sz w:val="24"/>
          <w:szCs w:val="24"/>
        </w:rPr>
        <w:tab/>
      </w:r>
      <w:r w:rsidRPr="00DB3E7E">
        <w:rPr>
          <w:rFonts w:cstheme="minorHAnsi"/>
          <w:sz w:val="24"/>
          <w:szCs w:val="24"/>
        </w:rPr>
        <w:t>9.2. 202</w:t>
      </w:r>
      <w:r w:rsidR="00327B86" w:rsidRPr="00DB3E7E">
        <w:rPr>
          <w:rFonts w:cstheme="minorHAnsi"/>
          <w:sz w:val="24"/>
          <w:szCs w:val="24"/>
        </w:rPr>
        <w:t>1</w:t>
      </w:r>
      <w:r w:rsidRPr="00DB3E7E">
        <w:rPr>
          <w:rFonts w:cstheme="minorHAnsi"/>
          <w:sz w:val="24"/>
          <w:szCs w:val="24"/>
        </w:rPr>
        <w:t xml:space="preserve">, </w:t>
      </w:r>
      <w:r w:rsidR="00327B86" w:rsidRPr="00DB3E7E">
        <w:rPr>
          <w:rFonts w:cstheme="minorHAnsi"/>
          <w:sz w:val="24"/>
          <w:szCs w:val="24"/>
        </w:rPr>
        <w:t>8</w:t>
      </w:r>
      <w:r w:rsidRPr="00DB3E7E">
        <w:rPr>
          <w:rFonts w:cstheme="minorHAnsi"/>
          <w:sz w:val="24"/>
          <w:szCs w:val="24"/>
        </w:rPr>
        <w:t>.</w:t>
      </w:r>
      <w:r w:rsidR="00327B86" w:rsidRPr="00DB3E7E">
        <w:rPr>
          <w:rFonts w:cstheme="minorHAnsi"/>
          <w:sz w:val="24"/>
          <w:szCs w:val="24"/>
        </w:rPr>
        <w:t>3</w:t>
      </w:r>
      <w:r w:rsidRPr="00DB3E7E">
        <w:rPr>
          <w:rFonts w:cstheme="minorHAnsi"/>
          <w:sz w:val="24"/>
          <w:szCs w:val="24"/>
        </w:rPr>
        <w:t xml:space="preserve">0 – </w:t>
      </w:r>
      <w:r w:rsidR="00327B86" w:rsidRPr="00DB3E7E">
        <w:rPr>
          <w:rFonts w:cstheme="minorHAnsi"/>
          <w:sz w:val="24"/>
          <w:szCs w:val="24"/>
        </w:rPr>
        <w:t>11</w:t>
      </w:r>
      <w:r w:rsidRPr="00DB3E7E">
        <w:rPr>
          <w:rFonts w:cstheme="minorHAnsi"/>
          <w:sz w:val="24"/>
          <w:szCs w:val="24"/>
        </w:rPr>
        <w:t>.</w:t>
      </w:r>
      <w:r w:rsidR="00327B86" w:rsidRPr="00DB3E7E">
        <w:rPr>
          <w:rFonts w:cstheme="minorHAnsi"/>
          <w:sz w:val="24"/>
          <w:szCs w:val="24"/>
        </w:rPr>
        <w:t>3</w:t>
      </w:r>
      <w:r w:rsidRPr="00DB3E7E">
        <w:rPr>
          <w:rFonts w:cstheme="minorHAnsi"/>
          <w:sz w:val="24"/>
          <w:szCs w:val="24"/>
        </w:rPr>
        <w:t xml:space="preserve">0 hod., variabilní symbol: </w:t>
      </w:r>
      <w:r w:rsidR="00327B86" w:rsidRPr="00DB3E7E">
        <w:rPr>
          <w:rFonts w:cstheme="minorHAnsi"/>
          <w:sz w:val="24"/>
          <w:szCs w:val="24"/>
        </w:rPr>
        <w:t>1090221</w:t>
      </w:r>
    </w:p>
    <w:p w14:paraId="5F48A632" w14:textId="77777777" w:rsidR="00327B86" w:rsidRPr="00DB3E7E" w:rsidRDefault="0052742C" w:rsidP="00DB3E7E">
      <w:pPr>
        <w:spacing w:after="0"/>
        <w:jc w:val="both"/>
        <w:rPr>
          <w:rFonts w:cstheme="minorHAnsi"/>
          <w:sz w:val="24"/>
          <w:szCs w:val="24"/>
        </w:rPr>
      </w:pPr>
      <w:r w:rsidRPr="00DB3E7E">
        <w:rPr>
          <w:rFonts w:cstheme="minorHAnsi"/>
          <w:b/>
          <w:bCs/>
          <w:sz w:val="24"/>
          <w:szCs w:val="24"/>
        </w:rPr>
        <w:t>Určeno pro:</w:t>
      </w:r>
      <w:r w:rsidRPr="00DB3E7E">
        <w:rPr>
          <w:rFonts w:cstheme="minorHAnsi"/>
          <w:sz w:val="24"/>
          <w:szCs w:val="24"/>
        </w:rPr>
        <w:t xml:space="preserve"> </w:t>
      </w:r>
      <w:r w:rsidR="0042316F" w:rsidRPr="00DB3E7E">
        <w:rPr>
          <w:rFonts w:cstheme="minorHAnsi"/>
          <w:sz w:val="24"/>
          <w:szCs w:val="24"/>
        </w:rPr>
        <w:tab/>
      </w:r>
      <w:r w:rsidR="00327B86" w:rsidRPr="00DB3E7E">
        <w:rPr>
          <w:rFonts w:cstheme="minorHAnsi"/>
          <w:sz w:val="24"/>
          <w:szCs w:val="24"/>
        </w:rPr>
        <w:t>pracovníky personálních oddělení ve strojírenských firmách, pro mistry a vedoucí pracovníky</w:t>
      </w:r>
    </w:p>
    <w:p w14:paraId="50D8055E" w14:textId="77777777" w:rsidR="00327B86" w:rsidRPr="00DB3E7E" w:rsidRDefault="0052742C" w:rsidP="00DB3E7E">
      <w:pPr>
        <w:tabs>
          <w:tab w:val="left" w:pos="1418"/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DB3E7E">
        <w:rPr>
          <w:rFonts w:cstheme="minorHAnsi"/>
          <w:b/>
          <w:sz w:val="24"/>
          <w:szCs w:val="24"/>
        </w:rPr>
        <w:t>Obsah</w:t>
      </w:r>
      <w:r w:rsidRPr="00DB3E7E">
        <w:rPr>
          <w:rFonts w:cstheme="minorHAnsi"/>
          <w:bCs/>
          <w:sz w:val="24"/>
          <w:szCs w:val="24"/>
        </w:rPr>
        <w:t xml:space="preserve">: </w:t>
      </w:r>
      <w:r w:rsidR="0042316F" w:rsidRPr="00DB3E7E">
        <w:rPr>
          <w:rFonts w:cstheme="minorHAnsi"/>
          <w:bCs/>
          <w:sz w:val="24"/>
          <w:szCs w:val="24"/>
        </w:rPr>
        <w:tab/>
      </w:r>
      <w:r w:rsidR="00327B86" w:rsidRPr="00DB3E7E">
        <w:rPr>
          <w:rFonts w:cstheme="minorHAnsi"/>
          <w:sz w:val="24"/>
          <w:szCs w:val="24"/>
        </w:rPr>
        <w:t>systém vzdělávání vyššího svářečského personálu, proces kvalifikace svářečů a operátorů, kvalifikace pracovníku kontroly, platnost jejich oprávnění, požadavky systémových a výrobkových norem, praktické zkušenosti</w:t>
      </w:r>
    </w:p>
    <w:p w14:paraId="7DCAA001" w14:textId="1B29009B" w:rsidR="0052742C" w:rsidRPr="00DB3E7E" w:rsidRDefault="0052742C" w:rsidP="00DB3E7E">
      <w:pPr>
        <w:tabs>
          <w:tab w:val="left" w:pos="1418"/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DB3E7E">
        <w:rPr>
          <w:rFonts w:cstheme="minorHAnsi"/>
          <w:b/>
          <w:sz w:val="24"/>
          <w:szCs w:val="24"/>
        </w:rPr>
        <w:t>Přednáší:</w:t>
      </w:r>
      <w:r w:rsidRPr="00DB3E7E">
        <w:rPr>
          <w:rFonts w:cstheme="minorHAnsi"/>
          <w:sz w:val="24"/>
          <w:szCs w:val="24"/>
        </w:rPr>
        <w:t xml:space="preserve"> </w:t>
      </w:r>
      <w:r w:rsidR="0042316F" w:rsidRPr="00DB3E7E">
        <w:rPr>
          <w:rFonts w:cstheme="minorHAnsi"/>
          <w:sz w:val="24"/>
          <w:szCs w:val="24"/>
        </w:rPr>
        <w:tab/>
      </w:r>
      <w:r w:rsidRPr="00DB3E7E">
        <w:rPr>
          <w:rFonts w:cstheme="minorHAnsi"/>
          <w:sz w:val="24"/>
          <w:szCs w:val="24"/>
        </w:rPr>
        <w:t>Ing. David Hrstka, Ph.D., SVV Praha s.r.o.,</w:t>
      </w:r>
    </w:p>
    <w:p w14:paraId="654FA621" w14:textId="77777777" w:rsidR="00327B86" w:rsidRPr="00DB3E7E" w:rsidRDefault="00327B86" w:rsidP="00DB3E7E">
      <w:pPr>
        <w:tabs>
          <w:tab w:val="left" w:pos="1418"/>
        </w:tabs>
        <w:spacing w:after="0"/>
        <w:jc w:val="both"/>
        <w:rPr>
          <w:rFonts w:cstheme="minorHAnsi"/>
          <w:sz w:val="24"/>
          <w:szCs w:val="24"/>
        </w:rPr>
      </w:pPr>
      <w:r w:rsidRPr="00DB3E7E">
        <w:rPr>
          <w:rFonts w:cstheme="minorHAnsi"/>
          <w:b/>
          <w:sz w:val="24"/>
          <w:szCs w:val="24"/>
        </w:rPr>
        <w:t>Cena:</w:t>
      </w:r>
      <w:r w:rsidRPr="00DB3E7E">
        <w:rPr>
          <w:rFonts w:cstheme="minorHAnsi"/>
          <w:sz w:val="24"/>
          <w:szCs w:val="24"/>
        </w:rPr>
        <w:t> </w:t>
      </w:r>
      <w:r w:rsidRPr="00DB3E7E">
        <w:rPr>
          <w:rFonts w:cstheme="minorHAnsi"/>
          <w:sz w:val="24"/>
          <w:szCs w:val="24"/>
        </w:rPr>
        <w:tab/>
        <w:t>1 500,-Kč (vč. 21% DPH, elektronických podkladů)</w:t>
      </w:r>
    </w:p>
    <w:p w14:paraId="3BA522D2" w14:textId="77777777" w:rsidR="00327B86" w:rsidRPr="00DB3E7E" w:rsidRDefault="00327B86" w:rsidP="00DB3E7E">
      <w:pPr>
        <w:tabs>
          <w:tab w:val="left" w:pos="1418"/>
        </w:tabs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DB3E7E">
        <w:rPr>
          <w:rFonts w:cstheme="minorHAnsi"/>
          <w:b/>
          <w:sz w:val="24"/>
          <w:szCs w:val="24"/>
        </w:rPr>
        <w:t>Zvýhodněná cena:</w:t>
      </w:r>
      <w:r w:rsidRPr="00DB3E7E">
        <w:rPr>
          <w:rFonts w:cstheme="minorHAnsi"/>
          <w:sz w:val="24"/>
          <w:szCs w:val="24"/>
        </w:rPr>
        <w:t xml:space="preserve"> 1 300,-Kč </w:t>
      </w:r>
      <w:r w:rsidRPr="00DB3E7E">
        <w:rPr>
          <w:rFonts w:cstheme="minorHAnsi"/>
          <w:sz w:val="24"/>
          <w:szCs w:val="24"/>
          <w:shd w:val="clear" w:color="auto" w:fill="FFFFFF"/>
        </w:rPr>
        <w:t xml:space="preserve">( vč. 21% DPH, </w:t>
      </w:r>
      <w:r w:rsidRPr="00DB3E7E">
        <w:rPr>
          <w:rFonts w:cstheme="minorHAnsi"/>
          <w:sz w:val="24"/>
          <w:szCs w:val="24"/>
        </w:rPr>
        <w:t>elektronických podkladů</w:t>
      </w:r>
      <w:r w:rsidRPr="00DB3E7E">
        <w:rPr>
          <w:rFonts w:cstheme="minorHAnsi"/>
          <w:sz w:val="24"/>
          <w:szCs w:val="24"/>
          <w:shd w:val="clear" w:color="auto" w:fill="FFFFFF"/>
        </w:rPr>
        <w:t>, platí pro všechny, kteří využili nabídku služeb SVV Praha v posledních třech letech)</w:t>
      </w:r>
    </w:p>
    <w:p w14:paraId="5FDF7CA7" w14:textId="5C5DCCFD" w:rsidR="0042316F" w:rsidRPr="00DB3E7E" w:rsidRDefault="0042316F" w:rsidP="00DB3E7E">
      <w:pPr>
        <w:tabs>
          <w:tab w:val="left" w:pos="1418"/>
        </w:tabs>
        <w:spacing w:after="0"/>
        <w:jc w:val="both"/>
        <w:rPr>
          <w:rFonts w:cstheme="minorHAnsi"/>
          <w:sz w:val="24"/>
          <w:szCs w:val="24"/>
        </w:rPr>
      </w:pPr>
      <w:r w:rsidRPr="00DB3E7E">
        <w:rPr>
          <w:rFonts w:cstheme="minorHAnsi"/>
          <w:b/>
          <w:sz w:val="24"/>
          <w:szCs w:val="24"/>
        </w:rPr>
        <w:t>Místo konání</w:t>
      </w:r>
      <w:r w:rsidRPr="00DB3E7E">
        <w:rPr>
          <w:rFonts w:cstheme="minorHAnsi"/>
          <w:sz w:val="24"/>
          <w:szCs w:val="24"/>
        </w:rPr>
        <w:t>: on-line výuka (MS TEAMS)</w:t>
      </w:r>
    </w:p>
    <w:p w14:paraId="1EE6A32B" w14:textId="77777777" w:rsidR="00327B86" w:rsidRPr="00DB3E7E" w:rsidRDefault="00327B86" w:rsidP="00DB3E7E">
      <w:pPr>
        <w:tabs>
          <w:tab w:val="left" w:pos="1418"/>
        </w:tabs>
        <w:spacing w:after="0"/>
        <w:jc w:val="both"/>
        <w:rPr>
          <w:rFonts w:cstheme="minorHAnsi"/>
          <w:sz w:val="24"/>
          <w:szCs w:val="24"/>
        </w:rPr>
      </w:pPr>
    </w:p>
    <w:p w14:paraId="3A406A4E" w14:textId="6BA284C7" w:rsidR="00327B86" w:rsidRPr="00DB3E7E" w:rsidRDefault="00327B86" w:rsidP="00DB3E7E">
      <w:pPr>
        <w:pBdr>
          <w:bottom w:val="single" w:sz="4" w:space="1" w:color="auto"/>
        </w:pBdr>
        <w:spacing w:after="0"/>
        <w:jc w:val="both"/>
        <w:rPr>
          <w:rFonts w:cstheme="minorHAnsi"/>
          <w:b/>
          <w:bCs/>
          <w:caps/>
          <w:sz w:val="24"/>
          <w:szCs w:val="24"/>
        </w:rPr>
      </w:pPr>
      <w:r w:rsidRPr="00DB3E7E">
        <w:rPr>
          <w:rFonts w:cstheme="minorHAnsi"/>
          <w:b/>
          <w:bCs/>
          <w:caps/>
          <w:sz w:val="24"/>
          <w:szCs w:val="24"/>
        </w:rPr>
        <w:t xml:space="preserve">4. Webinář </w:t>
      </w:r>
      <w:r w:rsidR="00DB3E7E" w:rsidRPr="00DB3E7E">
        <w:rPr>
          <w:rFonts w:cstheme="minorHAnsi"/>
          <w:b/>
          <w:bCs/>
          <w:caps/>
          <w:sz w:val="24"/>
          <w:szCs w:val="24"/>
        </w:rPr>
        <w:t>–</w:t>
      </w:r>
      <w:r w:rsidRPr="00DB3E7E">
        <w:rPr>
          <w:rFonts w:cstheme="minorHAnsi"/>
          <w:b/>
          <w:bCs/>
          <w:caps/>
          <w:sz w:val="24"/>
          <w:szCs w:val="24"/>
        </w:rPr>
        <w:t xml:space="preserve"> </w:t>
      </w:r>
      <w:r w:rsidR="00DB3E7E" w:rsidRPr="00DB3E7E">
        <w:rPr>
          <w:rFonts w:cstheme="minorHAnsi"/>
          <w:b/>
          <w:bCs/>
          <w:caps/>
          <w:sz w:val="24"/>
          <w:szCs w:val="24"/>
        </w:rPr>
        <w:t>Konstrukčně - technologické požadavky při svařování železničních kolejových vozidel</w:t>
      </w:r>
    </w:p>
    <w:p w14:paraId="543B12EB" w14:textId="47751AD1" w:rsidR="00327B86" w:rsidRPr="00DB3E7E" w:rsidRDefault="00327B86" w:rsidP="00DB3E7E">
      <w:pPr>
        <w:spacing w:after="0"/>
        <w:jc w:val="both"/>
        <w:rPr>
          <w:rFonts w:cstheme="minorHAnsi"/>
          <w:sz w:val="24"/>
          <w:szCs w:val="24"/>
        </w:rPr>
      </w:pPr>
      <w:r w:rsidRPr="00DB3E7E">
        <w:rPr>
          <w:rFonts w:cstheme="minorHAnsi"/>
          <w:b/>
          <w:bCs/>
          <w:sz w:val="24"/>
          <w:szCs w:val="24"/>
        </w:rPr>
        <w:t>Termín:</w:t>
      </w:r>
      <w:r w:rsidRPr="00DB3E7E">
        <w:rPr>
          <w:rFonts w:cstheme="minorHAnsi"/>
          <w:sz w:val="24"/>
          <w:szCs w:val="24"/>
        </w:rPr>
        <w:t xml:space="preserve"> </w:t>
      </w:r>
      <w:r w:rsidRPr="00DB3E7E">
        <w:rPr>
          <w:rFonts w:cstheme="minorHAnsi"/>
          <w:sz w:val="24"/>
          <w:szCs w:val="24"/>
        </w:rPr>
        <w:tab/>
      </w:r>
      <w:r w:rsidR="00DB3E7E" w:rsidRPr="00DB3E7E">
        <w:rPr>
          <w:rFonts w:cstheme="minorHAnsi"/>
          <w:sz w:val="24"/>
          <w:szCs w:val="24"/>
        </w:rPr>
        <w:t>23</w:t>
      </w:r>
      <w:r w:rsidRPr="00DB3E7E">
        <w:rPr>
          <w:rFonts w:cstheme="minorHAnsi"/>
          <w:sz w:val="24"/>
          <w:szCs w:val="24"/>
        </w:rPr>
        <w:t>.2. 2021, 8.30 – 11.30 hod., variabilní symbol: 1</w:t>
      </w:r>
      <w:r w:rsidR="00DB3E7E" w:rsidRPr="00DB3E7E">
        <w:rPr>
          <w:rFonts w:cstheme="minorHAnsi"/>
          <w:sz w:val="24"/>
          <w:szCs w:val="24"/>
        </w:rPr>
        <w:t>230221</w:t>
      </w:r>
    </w:p>
    <w:p w14:paraId="2B5450AD" w14:textId="0D225C2A" w:rsidR="00DB3E7E" w:rsidRDefault="00327B86" w:rsidP="00DB3E7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B3E7E">
        <w:rPr>
          <w:rFonts w:asciiTheme="minorHAnsi" w:hAnsiTheme="minorHAnsi" w:cstheme="minorHAnsi"/>
          <w:b/>
          <w:bCs/>
        </w:rPr>
        <w:t>Určeno pro:</w:t>
      </w:r>
      <w:r w:rsidRPr="00DB3E7E">
        <w:rPr>
          <w:rFonts w:asciiTheme="minorHAnsi" w:hAnsiTheme="minorHAnsi" w:cstheme="minorHAnsi"/>
        </w:rPr>
        <w:t xml:space="preserve"> </w:t>
      </w:r>
      <w:r w:rsidRPr="00DB3E7E">
        <w:rPr>
          <w:rFonts w:asciiTheme="minorHAnsi" w:hAnsiTheme="minorHAnsi" w:cstheme="minorHAnsi"/>
        </w:rPr>
        <w:tab/>
      </w:r>
      <w:r w:rsidR="00DB3E7E" w:rsidRPr="00DB3E7E">
        <w:rPr>
          <w:rFonts w:asciiTheme="minorHAnsi" w:hAnsiTheme="minorHAnsi" w:cstheme="minorHAnsi"/>
        </w:rPr>
        <w:t>konstruktéry, svářečský dozor, technology svařování společností, které vyrábějí a opravují kolejová vozidla svařováním</w:t>
      </w:r>
      <w:r w:rsidR="00DB3E7E">
        <w:rPr>
          <w:rFonts w:asciiTheme="minorHAnsi" w:hAnsiTheme="minorHAnsi" w:cstheme="minorHAnsi"/>
        </w:rPr>
        <w:t>, příp. pro ty, kteří se připravují na zkoušku OOZ-S (oblast materiálů a konstrukce)</w:t>
      </w:r>
    </w:p>
    <w:p w14:paraId="5ED44B38" w14:textId="310DF03A" w:rsidR="00DB3E7E" w:rsidRPr="00DB3E7E" w:rsidRDefault="00327B86" w:rsidP="00DB3E7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B3E7E">
        <w:rPr>
          <w:rFonts w:asciiTheme="minorHAnsi" w:hAnsiTheme="minorHAnsi" w:cstheme="minorHAnsi"/>
          <w:b/>
        </w:rPr>
        <w:t>Obsah</w:t>
      </w:r>
      <w:r w:rsidRPr="00DB3E7E">
        <w:rPr>
          <w:rFonts w:asciiTheme="minorHAnsi" w:hAnsiTheme="minorHAnsi" w:cstheme="minorHAnsi"/>
          <w:bCs/>
        </w:rPr>
        <w:t xml:space="preserve">: </w:t>
      </w:r>
      <w:r w:rsidRPr="00DB3E7E">
        <w:rPr>
          <w:rFonts w:asciiTheme="minorHAnsi" w:hAnsiTheme="minorHAnsi" w:cstheme="minorHAnsi"/>
          <w:bCs/>
        </w:rPr>
        <w:tab/>
      </w:r>
      <w:r w:rsidR="00DB3E7E" w:rsidRPr="00DB3E7E">
        <w:rPr>
          <w:rFonts w:asciiTheme="minorHAnsi" w:hAnsiTheme="minorHAnsi" w:cstheme="minorHAnsi"/>
        </w:rPr>
        <w:t xml:space="preserve">Materiály používané v oblasti ŽKV, </w:t>
      </w:r>
      <w:r w:rsidR="003B5FBA">
        <w:rPr>
          <w:rFonts w:asciiTheme="minorHAnsi" w:hAnsiTheme="minorHAnsi" w:cstheme="minorHAnsi"/>
        </w:rPr>
        <w:t>z</w:t>
      </w:r>
      <w:r w:rsidR="00DB3E7E" w:rsidRPr="00DB3E7E">
        <w:rPr>
          <w:rFonts w:asciiTheme="minorHAnsi" w:hAnsiTheme="minorHAnsi" w:cstheme="minorHAnsi"/>
        </w:rPr>
        <w:t xml:space="preserve">áklady konstrukčního návrhu, </w:t>
      </w:r>
      <w:r w:rsidR="003B5FBA">
        <w:rPr>
          <w:rFonts w:asciiTheme="minorHAnsi" w:hAnsiTheme="minorHAnsi" w:cstheme="minorHAnsi"/>
        </w:rPr>
        <w:t>s</w:t>
      </w:r>
      <w:r w:rsidR="00F21ED4">
        <w:rPr>
          <w:rFonts w:asciiTheme="minorHAnsi" w:hAnsiTheme="minorHAnsi" w:cstheme="minorHAnsi"/>
        </w:rPr>
        <w:t>p</w:t>
      </w:r>
      <w:r w:rsidR="00DB3E7E" w:rsidRPr="00DB3E7E">
        <w:rPr>
          <w:rFonts w:asciiTheme="minorHAnsi" w:hAnsiTheme="minorHAnsi" w:cstheme="minorHAnsi"/>
        </w:rPr>
        <w:t xml:space="preserve">eciální technologie spojování dílů ŽKV, konstrukční požadavky, třídy provedení svaru, třídy kontroly svaru, stupně kvality, zobrazování svaru na výkresech ISO 2553, </w:t>
      </w:r>
      <w:r w:rsidR="003B5FBA">
        <w:rPr>
          <w:rFonts w:asciiTheme="minorHAnsi" w:hAnsiTheme="minorHAnsi" w:cstheme="minorHAnsi"/>
        </w:rPr>
        <w:t>s</w:t>
      </w:r>
      <w:r w:rsidR="00DB3E7E" w:rsidRPr="00DB3E7E">
        <w:rPr>
          <w:rFonts w:asciiTheme="minorHAnsi" w:hAnsiTheme="minorHAnsi" w:cstheme="minorHAnsi"/>
        </w:rPr>
        <w:t>pecifické požadavky EN 15085 promítnuté do praxe</w:t>
      </w:r>
    </w:p>
    <w:p w14:paraId="6AC2D2CD" w14:textId="77777777" w:rsidR="00327B86" w:rsidRPr="00DB3E7E" w:rsidRDefault="00327B86" w:rsidP="00DB3E7E">
      <w:pPr>
        <w:tabs>
          <w:tab w:val="left" w:pos="1418"/>
          <w:tab w:val="left" w:pos="1701"/>
        </w:tabs>
        <w:spacing w:after="0"/>
        <w:jc w:val="both"/>
        <w:rPr>
          <w:rFonts w:cstheme="minorHAnsi"/>
          <w:sz w:val="24"/>
          <w:szCs w:val="24"/>
        </w:rPr>
      </w:pPr>
      <w:r w:rsidRPr="00DB3E7E">
        <w:rPr>
          <w:rFonts w:cstheme="minorHAnsi"/>
          <w:b/>
          <w:sz w:val="24"/>
          <w:szCs w:val="24"/>
        </w:rPr>
        <w:t>Přednáší:</w:t>
      </w:r>
      <w:r w:rsidRPr="00DB3E7E">
        <w:rPr>
          <w:rFonts w:cstheme="minorHAnsi"/>
          <w:sz w:val="24"/>
          <w:szCs w:val="24"/>
        </w:rPr>
        <w:t xml:space="preserve"> </w:t>
      </w:r>
      <w:r w:rsidRPr="00DB3E7E">
        <w:rPr>
          <w:rFonts w:cstheme="minorHAnsi"/>
          <w:sz w:val="24"/>
          <w:szCs w:val="24"/>
        </w:rPr>
        <w:tab/>
        <w:t>Ing. David Hrstka, Ph.D., SVV Praha s.r.o.,</w:t>
      </w:r>
    </w:p>
    <w:p w14:paraId="4F1DF184" w14:textId="77777777" w:rsidR="00327B86" w:rsidRPr="00DB3E7E" w:rsidRDefault="00327B86" w:rsidP="00DB3E7E">
      <w:pPr>
        <w:tabs>
          <w:tab w:val="left" w:pos="1418"/>
        </w:tabs>
        <w:spacing w:after="0"/>
        <w:jc w:val="both"/>
        <w:rPr>
          <w:rFonts w:cstheme="minorHAnsi"/>
          <w:sz w:val="24"/>
          <w:szCs w:val="24"/>
        </w:rPr>
      </w:pPr>
      <w:r w:rsidRPr="00DB3E7E">
        <w:rPr>
          <w:rFonts w:cstheme="minorHAnsi"/>
          <w:b/>
          <w:sz w:val="24"/>
          <w:szCs w:val="24"/>
        </w:rPr>
        <w:t>Cena:</w:t>
      </w:r>
      <w:r w:rsidRPr="00DB3E7E">
        <w:rPr>
          <w:rFonts w:cstheme="minorHAnsi"/>
          <w:sz w:val="24"/>
          <w:szCs w:val="24"/>
        </w:rPr>
        <w:t> </w:t>
      </w:r>
      <w:r w:rsidRPr="00DB3E7E">
        <w:rPr>
          <w:rFonts w:cstheme="minorHAnsi"/>
          <w:sz w:val="24"/>
          <w:szCs w:val="24"/>
        </w:rPr>
        <w:tab/>
        <w:t>1 500,-Kč (vč. 21% DPH, elektronických podkladů)</w:t>
      </w:r>
    </w:p>
    <w:p w14:paraId="4AC73623" w14:textId="77777777" w:rsidR="00327B86" w:rsidRPr="00DB3E7E" w:rsidRDefault="00327B86" w:rsidP="00DB3E7E">
      <w:pPr>
        <w:tabs>
          <w:tab w:val="left" w:pos="1418"/>
        </w:tabs>
        <w:spacing w:after="0"/>
        <w:jc w:val="both"/>
        <w:rPr>
          <w:rFonts w:cstheme="minorHAnsi"/>
          <w:sz w:val="24"/>
          <w:szCs w:val="24"/>
          <w:shd w:val="clear" w:color="auto" w:fill="FFFFFF"/>
        </w:rPr>
      </w:pPr>
      <w:r w:rsidRPr="00DB3E7E">
        <w:rPr>
          <w:rFonts w:cstheme="minorHAnsi"/>
          <w:b/>
          <w:sz w:val="24"/>
          <w:szCs w:val="24"/>
        </w:rPr>
        <w:t>Zvýhodněná cena:</w:t>
      </w:r>
      <w:r w:rsidRPr="00DB3E7E">
        <w:rPr>
          <w:rFonts w:cstheme="minorHAnsi"/>
          <w:sz w:val="24"/>
          <w:szCs w:val="24"/>
        </w:rPr>
        <w:t xml:space="preserve"> 1 300,-Kč </w:t>
      </w:r>
      <w:r w:rsidRPr="00DB3E7E">
        <w:rPr>
          <w:rFonts w:cstheme="minorHAnsi"/>
          <w:sz w:val="24"/>
          <w:szCs w:val="24"/>
          <w:shd w:val="clear" w:color="auto" w:fill="FFFFFF"/>
        </w:rPr>
        <w:t xml:space="preserve">( vč. 21% DPH, </w:t>
      </w:r>
      <w:r w:rsidRPr="00DB3E7E">
        <w:rPr>
          <w:rFonts w:cstheme="minorHAnsi"/>
          <w:sz w:val="24"/>
          <w:szCs w:val="24"/>
        </w:rPr>
        <w:t>elektronických podkladů</w:t>
      </w:r>
      <w:r w:rsidRPr="00DB3E7E">
        <w:rPr>
          <w:rFonts w:cstheme="minorHAnsi"/>
          <w:sz w:val="24"/>
          <w:szCs w:val="24"/>
          <w:shd w:val="clear" w:color="auto" w:fill="FFFFFF"/>
        </w:rPr>
        <w:t>, platí pro všechny, kteří využili nabídku služeb SVV Praha v posledních třech letech)</w:t>
      </w:r>
    </w:p>
    <w:p w14:paraId="5774A6BE" w14:textId="77777777" w:rsidR="00327B86" w:rsidRPr="00DB3E7E" w:rsidRDefault="00327B86" w:rsidP="00DB3E7E">
      <w:pPr>
        <w:tabs>
          <w:tab w:val="left" w:pos="1418"/>
        </w:tabs>
        <w:spacing w:after="0"/>
        <w:jc w:val="both"/>
        <w:rPr>
          <w:rFonts w:cstheme="minorHAnsi"/>
          <w:sz w:val="24"/>
          <w:szCs w:val="24"/>
        </w:rPr>
      </w:pPr>
      <w:r w:rsidRPr="00DB3E7E">
        <w:rPr>
          <w:rFonts w:cstheme="minorHAnsi"/>
          <w:b/>
          <w:sz w:val="24"/>
          <w:szCs w:val="24"/>
        </w:rPr>
        <w:t>Místo konání</w:t>
      </w:r>
      <w:r w:rsidRPr="00DB3E7E">
        <w:rPr>
          <w:rFonts w:cstheme="minorHAnsi"/>
          <w:sz w:val="24"/>
          <w:szCs w:val="24"/>
        </w:rPr>
        <w:t>: on-line výuka (MS TEAMS)</w:t>
      </w:r>
    </w:p>
    <w:p w14:paraId="5DAA3BD8" w14:textId="23F00C7B" w:rsidR="0052742C" w:rsidRDefault="0052742C" w:rsidP="00DB3E7E">
      <w:pPr>
        <w:spacing w:after="0"/>
        <w:jc w:val="both"/>
        <w:rPr>
          <w:rFonts w:cstheme="minorHAnsi"/>
          <w:sz w:val="24"/>
          <w:szCs w:val="24"/>
        </w:rPr>
      </w:pPr>
    </w:p>
    <w:p w14:paraId="4B1BA259" w14:textId="77777777" w:rsidR="003B5FBA" w:rsidRPr="00DB3E7E" w:rsidRDefault="003B5FBA" w:rsidP="00DB3E7E">
      <w:pPr>
        <w:spacing w:after="0"/>
        <w:jc w:val="both"/>
        <w:rPr>
          <w:rFonts w:cstheme="minorHAnsi"/>
          <w:sz w:val="24"/>
          <w:szCs w:val="24"/>
        </w:rPr>
      </w:pPr>
    </w:p>
    <w:p w14:paraId="63C99F6A" w14:textId="28EE4747" w:rsidR="008F0305" w:rsidRPr="00DB3E7E" w:rsidRDefault="008F0305" w:rsidP="00DB3E7E">
      <w:pPr>
        <w:pBdr>
          <w:bottom w:val="single" w:sz="4" w:space="1" w:color="auto"/>
        </w:pBdr>
        <w:spacing w:after="0"/>
        <w:jc w:val="both"/>
        <w:rPr>
          <w:rFonts w:cstheme="minorHAnsi"/>
          <w:b/>
          <w:i/>
          <w:iCs/>
          <w:caps/>
        </w:rPr>
      </w:pPr>
      <w:r w:rsidRPr="00DB3E7E">
        <w:rPr>
          <w:rFonts w:cstheme="minorHAnsi"/>
          <w:b/>
          <w:bCs/>
          <w:i/>
          <w:iCs/>
          <w:caps/>
          <w:shd w:val="clear" w:color="auto" w:fill="FFFFFF"/>
        </w:rPr>
        <w:t>Nabídka on-Line firemního školení  „na míru“</w:t>
      </w:r>
    </w:p>
    <w:p w14:paraId="648E393E" w14:textId="7A365DEB" w:rsidR="008F0305" w:rsidRPr="003B5FBA" w:rsidRDefault="008F0305" w:rsidP="00DB3E7E">
      <w:pPr>
        <w:spacing w:after="0"/>
        <w:jc w:val="both"/>
        <w:rPr>
          <w:rStyle w:val="Siln"/>
          <w:rFonts w:cstheme="minorHAnsi"/>
          <w:b w:val="0"/>
          <w:bCs w:val="0"/>
          <w:i/>
          <w:iCs/>
          <w:sz w:val="24"/>
          <w:szCs w:val="24"/>
        </w:rPr>
      </w:pPr>
      <w:r w:rsidRPr="003B5FBA">
        <w:rPr>
          <w:rFonts w:cstheme="minorHAnsi"/>
          <w:b/>
          <w:bCs/>
          <w:i/>
          <w:iCs/>
          <w:sz w:val="24"/>
          <w:szCs w:val="24"/>
        </w:rPr>
        <w:t>Naše výukové středisko SVV Praha pro vás připraví na základě vašich požadavků i firemní školení „na míru“.</w:t>
      </w:r>
      <w:r w:rsidRPr="003B5FB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Firemního o-line školení se zúčastní </w:t>
      </w:r>
      <w:r w:rsidRPr="003B5FB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pouze zaměstnanci vaší společnosti</w:t>
      </w:r>
      <w:r w:rsidRPr="003B5FB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, všechny studijní materiály, vč. osvědčení o absolvování </w:t>
      </w:r>
      <w:r w:rsidRPr="003B5FB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jsou předávány elektronicky,  což zajistí dodržování současně platných epidemických opatření.</w:t>
      </w:r>
      <w:r w:rsidRPr="003B5FBA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 Firemní webináře  je možné realizovat jednak formou skupinového webináře (jeden PC propojený s další audiovizuální technikou a více účastníků v jedné učebně) nebo klasickým webinářem (každý účastník používá jeden PC s vlastním přístupem</w:t>
      </w:r>
      <w:r w:rsidRPr="003B5FB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).</w:t>
      </w:r>
      <w:r w:rsidR="00DB3E7E" w:rsidRPr="003B5FB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 </w:t>
      </w:r>
      <w:r w:rsidRPr="003B5FB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Obsah, termín a rozsa</w:t>
      </w:r>
      <w:r w:rsidR="00F6722E" w:rsidRPr="003B5FB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h</w:t>
      </w:r>
      <w:r w:rsidRPr="003B5FB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 xml:space="preserve"> f</w:t>
      </w:r>
      <w:r w:rsidRPr="003B5FBA">
        <w:rPr>
          <w:rStyle w:val="Siln"/>
          <w:rFonts w:cstheme="minorHAnsi"/>
          <w:b w:val="0"/>
          <w:bCs w:val="0"/>
          <w:i/>
          <w:iCs/>
          <w:sz w:val="24"/>
          <w:szCs w:val="24"/>
        </w:rPr>
        <w:t>iremní on-line školení je sestaven na základě vašich požadavků</w:t>
      </w:r>
      <w:r w:rsidR="00F6722E" w:rsidRPr="003B5FBA">
        <w:rPr>
          <w:rStyle w:val="Siln"/>
          <w:rFonts w:cstheme="minorHAnsi"/>
          <w:b w:val="0"/>
          <w:bCs w:val="0"/>
          <w:i/>
          <w:iCs/>
          <w:sz w:val="24"/>
          <w:szCs w:val="24"/>
        </w:rPr>
        <w:t>.</w:t>
      </w:r>
      <w:r w:rsidRPr="003B5FBA">
        <w:rPr>
          <w:rStyle w:val="Siln"/>
          <w:rFonts w:cstheme="minorHAnsi"/>
          <w:b w:val="0"/>
          <w:bCs w:val="0"/>
          <w:i/>
          <w:iCs/>
          <w:sz w:val="24"/>
          <w:szCs w:val="24"/>
        </w:rPr>
        <w:t xml:space="preserve"> Doporučený časový rozsah jsou 2 – 3 hodiny, obsah je zaměřen na oblast svařování kovů, a s tím související témata. Pokud by vás nabídka firemního on-line školení zaujala, rádi pro vás připravíme naši nabídku.</w:t>
      </w:r>
    </w:p>
    <w:p w14:paraId="65A58711" w14:textId="77777777" w:rsidR="00D111DB" w:rsidRPr="0042316F" w:rsidRDefault="00D111DB" w:rsidP="00D55369">
      <w:pPr>
        <w:spacing w:after="0"/>
        <w:jc w:val="both"/>
        <w:rPr>
          <w:rFonts w:ascii="Times New Roman" w:hAnsi="Times New Roman" w:cs="Times New Roman"/>
          <w:b/>
          <w:bCs/>
        </w:rPr>
      </w:pPr>
    </w:p>
    <w:sectPr w:rsidR="00D111DB" w:rsidRPr="0042316F" w:rsidSect="007D3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15421" w14:textId="77777777" w:rsidR="00AB524F" w:rsidRDefault="00AB524F" w:rsidP="00DC1A15">
      <w:pPr>
        <w:spacing w:after="0" w:line="240" w:lineRule="auto"/>
      </w:pPr>
      <w:r>
        <w:separator/>
      </w:r>
    </w:p>
  </w:endnote>
  <w:endnote w:type="continuationSeparator" w:id="0">
    <w:p w14:paraId="0F3E6497" w14:textId="77777777" w:rsidR="00AB524F" w:rsidRDefault="00AB524F" w:rsidP="00DC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BD6DE" w14:textId="77777777" w:rsidR="005E4672" w:rsidRDefault="005E46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61CF2" w14:textId="77777777" w:rsidR="00DC1A15" w:rsidRPr="00D111DB" w:rsidRDefault="00DC1A15" w:rsidP="00DC1A15">
    <w:pPr>
      <w:pBdr>
        <w:top w:val="single" w:sz="4" w:space="1" w:color="auto"/>
      </w:pBdr>
      <w:spacing w:after="0"/>
      <w:jc w:val="center"/>
      <w:rPr>
        <w:color w:val="002060"/>
        <w:sz w:val="20"/>
      </w:rPr>
    </w:pPr>
    <w:bookmarkStart w:id="1" w:name="_Hlk40446994"/>
    <w:r w:rsidRPr="00D111DB">
      <w:rPr>
        <w:color w:val="002060"/>
        <w:sz w:val="20"/>
      </w:rPr>
      <w:t xml:space="preserve">SVV Praha s.r.o., U Habrovky 247/11, 140 00 Praha 4,  mobil: 739 592 659, email: </w:t>
    </w:r>
    <w:hyperlink r:id="rId1" w:tooltip="blocked::mailto:vrablikova@svv.cz" w:history="1">
      <w:r w:rsidRPr="00D111DB">
        <w:rPr>
          <w:rStyle w:val="Hypertextovodkaz"/>
          <w:color w:val="002060"/>
          <w:sz w:val="20"/>
          <w:u w:val="none"/>
        </w:rPr>
        <w:t>vrablikova@svv.cz</w:t>
      </w:r>
    </w:hyperlink>
    <w:r w:rsidRPr="00D111DB">
      <w:rPr>
        <w:rStyle w:val="Hypertextovodkaz"/>
        <w:color w:val="002060"/>
        <w:sz w:val="20"/>
        <w:u w:val="none"/>
      </w:rPr>
      <w:t>, ww.svv.cz</w:t>
    </w:r>
  </w:p>
  <w:p w14:paraId="7CA14B2C" w14:textId="77777777" w:rsidR="00DC1A15" w:rsidRPr="00D111DB" w:rsidRDefault="00DC1A15" w:rsidP="00DC1A15">
    <w:pPr>
      <w:spacing w:after="0"/>
      <w:jc w:val="center"/>
      <w:rPr>
        <w:color w:val="002060"/>
        <w:sz w:val="20"/>
      </w:rPr>
    </w:pPr>
    <w:r w:rsidRPr="00D111DB">
      <w:rPr>
        <w:color w:val="002060"/>
        <w:sz w:val="20"/>
      </w:rPr>
      <w:t>Bankovní spojení: ČSOB, a.s., č.ú.: 2015361/0300 , IČ: 45 80 89 45, DČ: CZ 45 80 89 45</w:t>
    </w:r>
  </w:p>
  <w:bookmarkEnd w:id="1"/>
  <w:p w14:paraId="52CDE054" w14:textId="77777777" w:rsidR="00DC1A15" w:rsidRPr="00D111DB" w:rsidRDefault="00DC1A15">
    <w:pPr>
      <w:pStyle w:val="Zpat"/>
      <w:rPr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8401B" w14:textId="77777777" w:rsidR="005E4672" w:rsidRDefault="005E46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431E8" w14:textId="77777777" w:rsidR="00AB524F" w:rsidRDefault="00AB524F" w:rsidP="00DC1A15">
      <w:pPr>
        <w:spacing w:after="0" w:line="240" w:lineRule="auto"/>
      </w:pPr>
      <w:r>
        <w:separator/>
      </w:r>
    </w:p>
  </w:footnote>
  <w:footnote w:type="continuationSeparator" w:id="0">
    <w:p w14:paraId="6697D03E" w14:textId="77777777" w:rsidR="00AB524F" w:rsidRDefault="00AB524F" w:rsidP="00DC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14E31" w14:textId="77777777" w:rsidR="005E4672" w:rsidRDefault="005E46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E14F" w14:textId="77777777" w:rsidR="00DC1A15" w:rsidRPr="00D111DB" w:rsidRDefault="00DC1A15" w:rsidP="00DC1A15">
    <w:pPr>
      <w:pStyle w:val="Prosttext"/>
      <w:tabs>
        <w:tab w:val="left" w:pos="1701"/>
      </w:tabs>
      <w:jc w:val="center"/>
      <w:outlineLvl w:val="0"/>
      <w:rPr>
        <w:rFonts w:ascii="Times New Roman" w:hAnsi="Times New Roman"/>
        <w:b/>
        <w:color w:val="002060"/>
        <w:sz w:val="32"/>
      </w:rPr>
    </w:pPr>
    <w:r w:rsidRPr="00D111DB">
      <w:rPr>
        <w:rFonts w:ascii="Times New Roman" w:hAnsi="Times New Roman"/>
        <w:b/>
        <w:color w:val="002060"/>
        <w:sz w:val="32"/>
      </w:rPr>
      <w:t>SVV Praha, s.r.o., Ohradní 65, 140 00 Praha 4</w:t>
    </w:r>
  </w:p>
  <w:p w14:paraId="3A5046F3" w14:textId="77777777" w:rsidR="00DC1A15" w:rsidRPr="00D111DB" w:rsidRDefault="00DC1A15" w:rsidP="00DC1A15">
    <w:pPr>
      <w:pStyle w:val="Prosttext"/>
      <w:pBdr>
        <w:bottom w:val="single" w:sz="4" w:space="1" w:color="auto"/>
      </w:pBdr>
      <w:jc w:val="center"/>
      <w:outlineLvl w:val="0"/>
      <w:rPr>
        <w:rFonts w:ascii="Times New Roman" w:hAnsi="Times New Roman"/>
        <w:b/>
        <w:color w:val="002060"/>
        <w:sz w:val="24"/>
        <w:szCs w:val="24"/>
      </w:rPr>
    </w:pPr>
    <w:r w:rsidRPr="00D111DB">
      <w:rPr>
        <w:rFonts w:ascii="Times New Roman" w:hAnsi="Times New Roman"/>
        <w:b/>
        <w:color w:val="002060"/>
        <w:sz w:val="24"/>
        <w:szCs w:val="24"/>
      </w:rPr>
      <w:t>Školicí středisko v systému České svářečské společnosti ANB</w:t>
    </w:r>
  </w:p>
  <w:p w14:paraId="34BEBB69" w14:textId="77777777" w:rsidR="00DC1A15" w:rsidRDefault="00DC1A15" w:rsidP="00DC1A15">
    <w:pPr>
      <w:pStyle w:val="Zhlav"/>
      <w:tabs>
        <w:tab w:val="clear" w:pos="4536"/>
        <w:tab w:val="clear" w:pos="9072"/>
        <w:tab w:val="left" w:pos="17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24817" w14:textId="77777777" w:rsidR="005E4672" w:rsidRDefault="005E46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77A81"/>
    <w:multiLevelType w:val="multilevel"/>
    <w:tmpl w:val="0B1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10838"/>
    <w:multiLevelType w:val="hybridMultilevel"/>
    <w:tmpl w:val="5E58ED92"/>
    <w:lvl w:ilvl="0" w:tplc="A6F6A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84F3C"/>
    <w:multiLevelType w:val="hybridMultilevel"/>
    <w:tmpl w:val="7B9A2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A6608"/>
    <w:multiLevelType w:val="hybridMultilevel"/>
    <w:tmpl w:val="948A0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16BCE"/>
    <w:multiLevelType w:val="multilevel"/>
    <w:tmpl w:val="2B7C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139FA"/>
    <w:multiLevelType w:val="hybridMultilevel"/>
    <w:tmpl w:val="EF623CAA"/>
    <w:lvl w:ilvl="0" w:tplc="CADCE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80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65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02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80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47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8E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0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C3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A21BE8"/>
    <w:multiLevelType w:val="hybridMultilevel"/>
    <w:tmpl w:val="7B40A7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E5A4E"/>
    <w:multiLevelType w:val="hybridMultilevel"/>
    <w:tmpl w:val="68BEC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FD0214"/>
    <w:multiLevelType w:val="hybridMultilevel"/>
    <w:tmpl w:val="32E28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C6"/>
    <w:rsid w:val="00022A47"/>
    <w:rsid w:val="0002397F"/>
    <w:rsid w:val="00050A71"/>
    <w:rsid w:val="00063DAB"/>
    <w:rsid w:val="000C47B4"/>
    <w:rsid w:val="00105C4B"/>
    <w:rsid w:val="00106003"/>
    <w:rsid w:val="00126A04"/>
    <w:rsid w:val="00133EC0"/>
    <w:rsid w:val="0013750A"/>
    <w:rsid w:val="0016511D"/>
    <w:rsid w:val="001A4AC5"/>
    <w:rsid w:val="001C3B9B"/>
    <w:rsid w:val="001D5DF6"/>
    <w:rsid w:val="002516A4"/>
    <w:rsid w:val="00262EE4"/>
    <w:rsid w:val="00283EE1"/>
    <w:rsid w:val="002F240A"/>
    <w:rsid w:val="00320DA7"/>
    <w:rsid w:val="00327B86"/>
    <w:rsid w:val="00380C57"/>
    <w:rsid w:val="003B5FBA"/>
    <w:rsid w:val="003C170D"/>
    <w:rsid w:val="003D0610"/>
    <w:rsid w:val="0042316F"/>
    <w:rsid w:val="00424086"/>
    <w:rsid w:val="00453178"/>
    <w:rsid w:val="0045390C"/>
    <w:rsid w:val="00487AF9"/>
    <w:rsid w:val="00517636"/>
    <w:rsid w:val="0052742C"/>
    <w:rsid w:val="00533274"/>
    <w:rsid w:val="005E4672"/>
    <w:rsid w:val="005E7C21"/>
    <w:rsid w:val="006326C8"/>
    <w:rsid w:val="006C1B04"/>
    <w:rsid w:val="00723A5E"/>
    <w:rsid w:val="00746D64"/>
    <w:rsid w:val="00781DBC"/>
    <w:rsid w:val="00786F20"/>
    <w:rsid w:val="007A02A6"/>
    <w:rsid w:val="007C22AF"/>
    <w:rsid w:val="007C39AE"/>
    <w:rsid w:val="007D3F53"/>
    <w:rsid w:val="00835AEF"/>
    <w:rsid w:val="008838BF"/>
    <w:rsid w:val="008C3C48"/>
    <w:rsid w:val="008F0305"/>
    <w:rsid w:val="009107E1"/>
    <w:rsid w:val="009127CE"/>
    <w:rsid w:val="009E793D"/>
    <w:rsid w:val="00A119AE"/>
    <w:rsid w:val="00A309CC"/>
    <w:rsid w:val="00A55D93"/>
    <w:rsid w:val="00A6717B"/>
    <w:rsid w:val="00A7751F"/>
    <w:rsid w:val="00AB11FD"/>
    <w:rsid w:val="00AB524F"/>
    <w:rsid w:val="00AD59F7"/>
    <w:rsid w:val="00AF51BF"/>
    <w:rsid w:val="00B11618"/>
    <w:rsid w:val="00B116C1"/>
    <w:rsid w:val="00B61AC6"/>
    <w:rsid w:val="00B91958"/>
    <w:rsid w:val="00BC4219"/>
    <w:rsid w:val="00BD2CD2"/>
    <w:rsid w:val="00C17CED"/>
    <w:rsid w:val="00D111DB"/>
    <w:rsid w:val="00D3251A"/>
    <w:rsid w:val="00D379C2"/>
    <w:rsid w:val="00D55369"/>
    <w:rsid w:val="00D973E6"/>
    <w:rsid w:val="00DB3E7E"/>
    <w:rsid w:val="00DC1A15"/>
    <w:rsid w:val="00DD40F4"/>
    <w:rsid w:val="00E115C7"/>
    <w:rsid w:val="00E65B00"/>
    <w:rsid w:val="00EB256F"/>
    <w:rsid w:val="00EC0A7C"/>
    <w:rsid w:val="00EF6169"/>
    <w:rsid w:val="00F21ED4"/>
    <w:rsid w:val="00F46B8D"/>
    <w:rsid w:val="00F6018A"/>
    <w:rsid w:val="00F62F54"/>
    <w:rsid w:val="00F6722E"/>
    <w:rsid w:val="00F75E29"/>
    <w:rsid w:val="00F8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4C9F2"/>
  <w15:chartTrackingRefBased/>
  <w15:docId w15:val="{FCDA0EDF-A36B-4270-B9BC-C10FD67C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1618"/>
  </w:style>
  <w:style w:type="paragraph" w:styleId="Nadpis1">
    <w:name w:val="heading 1"/>
    <w:basedOn w:val="Normln"/>
    <w:link w:val="Nadpis1Char"/>
    <w:uiPriority w:val="9"/>
    <w:qFormat/>
    <w:rsid w:val="001A4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A4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normal">
    <w:name w:val="p_normal"/>
    <w:basedOn w:val="Normln"/>
    <w:rsid w:val="00B6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normal">
    <w:name w:val="f_normal"/>
    <w:basedOn w:val="Standardnpsmoodstavce"/>
    <w:rsid w:val="00B61AC6"/>
  </w:style>
  <w:style w:type="character" w:styleId="Hypertextovodkaz">
    <w:name w:val="Hyperlink"/>
    <w:basedOn w:val="Standardnpsmoodstavce"/>
    <w:unhideWhenUsed/>
    <w:rsid w:val="00B1161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1618"/>
    <w:pPr>
      <w:ind w:left="720"/>
      <w:contextualSpacing/>
    </w:pPr>
  </w:style>
  <w:style w:type="paragraph" w:styleId="Zpat">
    <w:name w:val="footer"/>
    <w:basedOn w:val="Normln"/>
    <w:link w:val="ZpatChar"/>
    <w:rsid w:val="00B116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B116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5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5D9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C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15"/>
  </w:style>
  <w:style w:type="paragraph" w:styleId="Prosttext">
    <w:name w:val="Plain Text"/>
    <w:basedOn w:val="Normln"/>
    <w:link w:val="ProsttextChar"/>
    <w:rsid w:val="00DC1A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DC1A15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7A02A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A4AC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4A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1">
    <w:name w:val="p1"/>
    <w:basedOn w:val="Normln"/>
    <w:rsid w:val="001A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7C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7C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7C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7C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7C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CED"/>
    <w:rPr>
      <w:rFonts w:ascii="Segoe UI" w:hAnsi="Segoe UI" w:cs="Segoe UI"/>
      <w:sz w:val="18"/>
      <w:szCs w:val="18"/>
    </w:rPr>
  </w:style>
  <w:style w:type="character" w:customStyle="1" w:styleId="ProsttextChar1">
    <w:name w:val="Prostý text Char1"/>
    <w:rsid w:val="0052742C"/>
    <w:rPr>
      <w:rFonts w:ascii="Courier New" w:hAnsi="Courier New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58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909530">
          <w:marLeft w:val="0"/>
          <w:marRight w:val="0"/>
          <w:marTop w:val="0"/>
          <w:marBottom w:val="1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Webov%C3%A9_kamer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rablikova@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8C33C-847B-476E-8470-E2F07F99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799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Vrablikova</dc:creator>
  <cp:keywords/>
  <dc:description/>
  <cp:lastModifiedBy>Jana Vrablikova</cp:lastModifiedBy>
  <cp:revision>4</cp:revision>
  <cp:lastPrinted>2020-12-15T12:47:00Z</cp:lastPrinted>
  <dcterms:created xsi:type="dcterms:W3CDTF">2020-12-15T11:24:00Z</dcterms:created>
  <dcterms:modified xsi:type="dcterms:W3CDTF">2020-12-15T13:12:00Z</dcterms:modified>
</cp:coreProperties>
</file>